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69FBE" w14:textId="77777777" w:rsidR="008B1EFB" w:rsidRPr="009716C8" w:rsidRDefault="008B1EFB" w:rsidP="008B1EFB">
      <w:r w:rsidRPr="009716C8">
        <w:t>Nosilac pripreme Plana:  SKUP</w:t>
      </w:r>
      <w:r>
        <w:t>ŠTINE</w:t>
      </w:r>
      <w:r w:rsidRPr="009716C8">
        <w:t xml:space="preserve"> OPĆIN</w:t>
      </w:r>
      <w:r>
        <w:t xml:space="preserve">A </w:t>
      </w:r>
      <w:r w:rsidRPr="009716C8">
        <w:t xml:space="preserve"> BUSOVAČA</w:t>
      </w:r>
      <w:r>
        <w:t xml:space="preserve"> I OPĆINA  FOJNICA</w:t>
      </w:r>
    </w:p>
    <w:p w14:paraId="176AEC0E" w14:textId="77777777" w:rsidR="008B1EFB" w:rsidRPr="009716C8" w:rsidRDefault="008B1EFB" w:rsidP="008B1EFB"/>
    <w:p w14:paraId="7BEE991E" w14:textId="77777777" w:rsidR="008B1EFB" w:rsidRPr="009716C8" w:rsidRDefault="008B1EFB" w:rsidP="008B1EFB">
      <w:r w:rsidRPr="009716C8">
        <w:t>Nosilac izrade Plana:       URBANISTIČKI ZAVOD BIH, SARAJEVO</w:t>
      </w:r>
    </w:p>
    <w:p w14:paraId="0B751168" w14:textId="77777777" w:rsidR="008B1EFB" w:rsidRPr="009716C8" w:rsidRDefault="008B1EFB" w:rsidP="008B1EFB"/>
    <w:p w14:paraId="25297FDA" w14:textId="77777777" w:rsidR="008B1EFB" w:rsidRPr="009716C8" w:rsidRDefault="008B1EFB" w:rsidP="008B1EFB"/>
    <w:p w14:paraId="441A8318" w14:textId="77777777" w:rsidR="008B1EFB" w:rsidRPr="009716C8" w:rsidRDefault="008B1EFB" w:rsidP="008B1EFB"/>
    <w:p w14:paraId="482412B3" w14:textId="77777777" w:rsidR="008B1EFB" w:rsidRPr="009716C8" w:rsidRDefault="008B1EFB" w:rsidP="008B1EFB"/>
    <w:p w14:paraId="2AEE34D8" w14:textId="77777777" w:rsidR="008B1EFB" w:rsidRPr="009716C8" w:rsidRDefault="008B1EFB" w:rsidP="008B1EFB"/>
    <w:p w14:paraId="0F6E17D1" w14:textId="77777777" w:rsidR="008B1EFB" w:rsidRPr="009716C8" w:rsidRDefault="008B1EFB" w:rsidP="008B1EFB"/>
    <w:p w14:paraId="0D945C22" w14:textId="77777777" w:rsidR="008B1EFB" w:rsidRPr="009716C8" w:rsidRDefault="008B1EFB" w:rsidP="008B1EFB"/>
    <w:p w14:paraId="0F9F4877" w14:textId="77777777" w:rsidR="008B1EFB" w:rsidRPr="009716C8" w:rsidRDefault="008B1EFB" w:rsidP="008B1EFB"/>
    <w:p w14:paraId="6CABB4FA" w14:textId="77777777" w:rsidR="008B1EFB" w:rsidRPr="009716C8" w:rsidRDefault="008B1EFB" w:rsidP="008B1EFB"/>
    <w:p w14:paraId="124ABA0F" w14:textId="77777777" w:rsidR="008B1EFB" w:rsidRPr="009716C8" w:rsidRDefault="008B1EFB" w:rsidP="008B1EFB"/>
    <w:p w14:paraId="57D07FD4" w14:textId="77777777" w:rsidR="008B1EFB" w:rsidRPr="009716C8" w:rsidRDefault="008B1EFB" w:rsidP="008B1EFB">
      <w:pPr>
        <w:rPr>
          <w:sz w:val="32"/>
        </w:rPr>
      </w:pPr>
      <w:r w:rsidRPr="009716C8">
        <w:rPr>
          <w:b/>
          <w:bCs/>
        </w:rPr>
        <w:tab/>
      </w:r>
      <w:r w:rsidRPr="009716C8">
        <w:rPr>
          <w:b/>
          <w:bCs/>
        </w:rPr>
        <w:tab/>
      </w:r>
      <w:r w:rsidRPr="009716C8">
        <w:rPr>
          <w:b/>
          <w:bCs/>
        </w:rPr>
        <w:tab/>
      </w:r>
      <w:r w:rsidRPr="009716C8">
        <w:rPr>
          <w:b/>
          <w:bCs/>
        </w:rPr>
        <w:tab/>
      </w:r>
      <w:r w:rsidRPr="009716C8">
        <w:rPr>
          <w:sz w:val="32"/>
        </w:rPr>
        <w:t>REGULACIONI PLAN</w:t>
      </w:r>
    </w:p>
    <w:p w14:paraId="74C4D290" w14:textId="77777777" w:rsidR="008B1EFB" w:rsidRPr="009716C8" w:rsidRDefault="008B1EFB" w:rsidP="008B1EFB">
      <w:pPr>
        <w:rPr>
          <w:b/>
          <w:bCs/>
          <w:sz w:val="28"/>
        </w:rPr>
      </w:pPr>
      <w:r w:rsidRPr="009716C8">
        <w:rPr>
          <w:b/>
          <w:bCs/>
          <w:sz w:val="28"/>
        </w:rPr>
        <w:t xml:space="preserve">    </w:t>
      </w:r>
      <w:r>
        <w:rPr>
          <w:b/>
          <w:bCs/>
          <w:sz w:val="28"/>
        </w:rPr>
        <w:t xml:space="preserve">     </w:t>
      </w:r>
      <w:r w:rsidRPr="009716C8">
        <w:rPr>
          <w:b/>
          <w:bCs/>
          <w:sz w:val="28"/>
        </w:rPr>
        <w:t>« SPORTSK</w:t>
      </w:r>
      <w:r>
        <w:rPr>
          <w:b/>
          <w:bCs/>
          <w:sz w:val="28"/>
        </w:rPr>
        <w:t xml:space="preserve">O REKREACIONI </w:t>
      </w:r>
      <w:r w:rsidRPr="009716C8">
        <w:rPr>
          <w:b/>
          <w:bCs/>
          <w:sz w:val="28"/>
        </w:rPr>
        <w:t xml:space="preserve"> CENTAR – </w:t>
      </w:r>
      <w:r>
        <w:rPr>
          <w:b/>
          <w:bCs/>
          <w:sz w:val="28"/>
        </w:rPr>
        <w:t xml:space="preserve">PRIDOLCI </w:t>
      </w:r>
      <w:r w:rsidRPr="009716C8">
        <w:rPr>
          <w:b/>
          <w:bCs/>
          <w:sz w:val="28"/>
        </w:rPr>
        <w:t xml:space="preserve">»                 </w:t>
      </w:r>
    </w:p>
    <w:p w14:paraId="3DCEC364" w14:textId="77777777" w:rsidR="008B1EFB" w:rsidRPr="009716C8" w:rsidRDefault="008B1EFB" w:rsidP="008B1EFB">
      <w:pPr>
        <w:rPr>
          <w:b/>
          <w:bCs/>
          <w:sz w:val="28"/>
        </w:rPr>
      </w:pPr>
      <w:r w:rsidRPr="009716C8">
        <w:rPr>
          <w:b/>
          <w:bCs/>
          <w:sz w:val="28"/>
        </w:rPr>
        <w:t xml:space="preserve">                                   </w:t>
      </w:r>
      <w:r>
        <w:rPr>
          <w:b/>
          <w:bCs/>
          <w:sz w:val="28"/>
        </w:rPr>
        <w:t xml:space="preserve">   </w:t>
      </w:r>
      <w:r w:rsidRPr="009716C8">
        <w:rPr>
          <w:b/>
          <w:bCs/>
          <w:sz w:val="28"/>
        </w:rPr>
        <w:t xml:space="preserve"> </w:t>
      </w:r>
      <w:r>
        <w:rPr>
          <w:b/>
          <w:bCs/>
          <w:sz w:val="28"/>
        </w:rPr>
        <w:t xml:space="preserve">  </w:t>
      </w:r>
      <w:r w:rsidRPr="009716C8">
        <w:rPr>
          <w:b/>
          <w:bCs/>
          <w:sz w:val="28"/>
        </w:rPr>
        <w:t>BUSOVAČA</w:t>
      </w:r>
      <w:r>
        <w:rPr>
          <w:b/>
          <w:bCs/>
          <w:sz w:val="28"/>
        </w:rPr>
        <w:t xml:space="preserve"> - FOJNICA</w:t>
      </w:r>
    </w:p>
    <w:p w14:paraId="402AAE84" w14:textId="77777777" w:rsidR="008B1EFB" w:rsidRPr="009716C8" w:rsidRDefault="008B1EFB" w:rsidP="008B1EFB">
      <w:pPr>
        <w:rPr>
          <w:b/>
          <w:bCs/>
          <w:sz w:val="28"/>
        </w:rPr>
      </w:pP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t xml:space="preserve"> </w:t>
      </w:r>
    </w:p>
    <w:p w14:paraId="4075D9F7" w14:textId="77777777" w:rsidR="008B1EFB" w:rsidRPr="009716C8" w:rsidRDefault="008B1EFB" w:rsidP="008B1EFB">
      <w:pPr>
        <w:rPr>
          <w:bCs/>
        </w:rPr>
      </w:pP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Cs/>
        </w:rPr>
        <w:t>/ Prijedlog  plana /</w:t>
      </w:r>
    </w:p>
    <w:p w14:paraId="0437B4AC" w14:textId="77777777" w:rsidR="008B1EFB" w:rsidRPr="009716C8" w:rsidRDefault="008B1EFB" w:rsidP="008B1EFB">
      <w:pPr>
        <w:rPr>
          <w:b/>
          <w:bCs/>
          <w:sz w:val="28"/>
        </w:rPr>
      </w:pPr>
      <w:r w:rsidRPr="009716C8">
        <w:rPr>
          <w:b/>
          <w:bCs/>
          <w:sz w:val="28"/>
        </w:rPr>
        <w:t xml:space="preserve">                                                                  </w:t>
      </w:r>
    </w:p>
    <w:p w14:paraId="681AD916" w14:textId="77777777" w:rsidR="008B1EFB" w:rsidRPr="009716C8" w:rsidRDefault="008B1EFB" w:rsidP="008B1EFB">
      <w:pPr>
        <w:rPr>
          <w:b/>
          <w:bCs/>
          <w:sz w:val="28"/>
        </w:rPr>
      </w:pPr>
    </w:p>
    <w:p w14:paraId="69072071" w14:textId="77777777" w:rsidR="008B1EFB" w:rsidRPr="009716C8" w:rsidRDefault="008B1EFB" w:rsidP="008B1EFB">
      <w:pPr>
        <w:rPr>
          <w:b/>
          <w:bCs/>
          <w:sz w:val="28"/>
        </w:rPr>
      </w:pPr>
    </w:p>
    <w:p w14:paraId="51748E21" w14:textId="77777777" w:rsidR="008B1EFB" w:rsidRPr="009716C8" w:rsidRDefault="008B1EFB" w:rsidP="008B1EFB">
      <w:pPr>
        <w:rPr>
          <w:b/>
          <w:bCs/>
          <w:sz w:val="28"/>
        </w:rPr>
      </w:pPr>
    </w:p>
    <w:p w14:paraId="7F7D6439" w14:textId="77777777" w:rsidR="008B1EFB" w:rsidRPr="009716C8" w:rsidRDefault="008B1EFB" w:rsidP="008B1EFB">
      <w:pPr>
        <w:rPr>
          <w:b/>
          <w:bCs/>
          <w:sz w:val="28"/>
        </w:rPr>
      </w:pPr>
    </w:p>
    <w:p w14:paraId="087ACF8E" w14:textId="77777777" w:rsidR="008B1EFB" w:rsidRPr="009716C8" w:rsidRDefault="008B1EFB" w:rsidP="008B1EFB">
      <w:pPr>
        <w:rPr>
          <w:sz w:val="28"/>
        </w:rPr>
      </w:pPr>
      <w:r w:rsidRPr="009716C8">
        <w:rPr>
          <w:b/>
          <w:bCs/>
          <w:sz w:val="28"/>
        </w:rPr>
        <w:tab/>
      </w:r>
      <w:r w:rsidRPr="009716C8">
        <w:rPr>
          <w:b/>
          <w:bCs/>
          <w:sz w:val="28"/>
        </w:rPr>
        <w:tab/>
      </w:r>
      <w:r w:rsidRPr="009716C8">
        <w:rPr>
          <w:b/>
          <w:bCs/>
          <w:sz w:val="28"/>
        </w:rPr>
        <w:tab/>
      </w:r>
      <w:r w:rsidRPr="009716C8">
        <w:rPr>
          <w:b/>
          <w:bCs/>
          <w:sz w:val="28"/>
        </w:rPr>
        <w:tab/>
      </w:r>
      <w:r w:rsidRPr="009716C8">
        <w:rPr>
          <w:sz w:val="28"/>
        </w:rPr>
        <w:t>Koordinator Plana</w:t>
      </w:r>
    </w:p>
    <w:p w14:paraId="6A791CFA" w14:textId="77777777" w:rsidR="008B1EFB" w:rsidRPr="009716C8" w:rsidRDefault="008B1EFB" w:rsidP="008B1EFB">
      <w:pPr>
        <w:rPr>
          <w:sz w:val="28"/>
        </w:rPr>
      </w:pPr>
      <w:r w:rsidRPr="009716C8">
        <w:rPr>
          <w:sz w:val="28"/>
        </w:rPr>
        <w:tab/>
      </w:r>
      <w:r w:rsidRPr="009716C8">
        <w:rPr>
          <w:sz w:val="28"/>
        </w:rPr>
        <w:tab/>
      </w:r>
      <w:r w:rsidRPr="009716C8">
        <w:rPr>
          <w:sz w:val="28"/>
        </w:rPr>
        <w:tab/>
      </w:r>
      <w:r w:rsidRPr="009716C8">
        <w:rPr>
          <w:sz w:val="28"/>
        </w:rPr>
        <w:tab/>
        <w:t>Vodeći planer</w:t>
      </w:r>
      <w:r>
        <w:rPr>
          <w:b/>
          <w:sz w:val="28"/>
        </w:rPr>
        <w:t xml:space="preserve">: </w:t>
      </w:r>
      <w:r w:rsidRPr="009716C8">
        <w:rPr>
          <w:sz w:val="28"/>
        </w:rPr>
        <w:t>Rade Jauz, dipl.ing.arh.</w:t>
      </w:r>
    </w:p>
    <w:p w14:paraId="43598AF9" w14:textId="77777777" w:rsidR="008B1EFB" w:rsidRPr="009716C8" w:rsidRDefault="008B1EFB" w:rsidP="008B1EFB">
      <w:pPr>
        <w:rPr>
          <w:sz w:val="28"/>
        </w:rPr>
      </w:pPr>
    </w:p>
    <w:p w14:paraId="5D35385D" w14:textId="77777777" w:rsidR="008B1EFB" w:rsidRPr="009716C8" w:rsidRDefault="008B1EFB" w:rsidP="008B1EFB">
      <w:pPr>
        <w:rPr>
          <w:sz w:val="28"/>
        </w:rPr>
      </w:pPr>
    </w:p>
    <w:p w14:paraId="5DC033AE" w14:textId="77777777" w:rsidR="008B1EFB" w:rsidRPr="009716C8" w:rsidRDefault="008B1EFB" w:rsidP="008B1EFB">
      <w:pPr>
        <w:rPr>
          <w:sz w:val="28"/>
        </w:rPr>
      </w:pPr>
      <w:r w:rsidRPr="009716C8">
        <w:rPr>
          <w:sz w:val="28"/>
        </w:rPr>
        <w:tab/>
      </w:r>
      <w:r w:rsidRPr="009716C8">
        <w:rPr>
          <w:sz w:val="28"/>
        </w:rPr>
        <w:tab/>
      </w:r>
      <w:r w:rsidRPr="009716C8">
        <w:rPr>
          <w:sz w:val="28"/>
        </w:rPr>
        <w:tab/>
      </w:r>
      <w:r w:rsidRPr="009716C8">
        <w:rPr>
          <w:sz w:val="28"/>
        </w:rPr>
        <w:tab/>
        <w:t>Učesnici u izradi:</w:t>
      </w:r>
    </w:p>
    <w:p w14:paraId="318B89A1" w14:textId="77777777" w:rsidR="008B1EFB" w:rsidRPr="009716C8" w:rsidRDefault="008B1EFB" w:rsidP="008B1EFB">
      <w:pPr>
        <w:rPr>
          <w:sz w:val="28"/>
        </w:rPr>
      </w:pPr>
    </w:p>
    <w:p w14:paraId="512BC326" w14:textId="77777777" w:rsidR="008B1EFB" w:rsidRPr="009716C8" w:rsidRDefault="008B1EFB" w:rsidP="008B1EFB">
      <w:pPr>
        <w:rPr>
          <w:sz w:val="28"/>
        </w:rPr>
      </w:pP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r>
      <w:r>
        <w:rPr>
          <w:sz w:val="28"/>
        </w:rPr>
        <w:t xml:space="preserve">  </w:t>
      </w:r>
      <w:r w:rsidRPr="009716C8">
        <w:rPr>
          <w:sz w:val="28"/>
        </w:rPr>
        <w:t>Zlatan Lazarevski, dipl.ing.građ.</w:t>
      </w:r>
    </w:p>
    <w:p w14:paraId="16EA6498" w14:textId="77777777" w:rsidR="008B1EFB" w:rsidRDefault="008B1EFB" w:rsidP="008B1EFB">
      <w:pPr>
        <w:rPr>
          <w:sz w:val="28"/>
        </w:rPr>
      </w:pP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r>
      <w:r>
        <w:rPr>
          <w:sz w:val="28"/>
        </w:rPr>
        <w:t xml:space="preserve">  Halid Sikirić,dipl.el.ing.</w:t>
      </w:r>
    </w:p>
    <w:p w14:paraId="3921E240" w14:textId="77777777" w:rsidR="008B1EFB" w:rsidRPr="009716C8" w:rsidRDefault="008B1EFB" w:rsidP="008B1EFB">
      <w:pPr>
        <w:rPr>
          <w:sz w:val="28"/>
        </w:rPr>
      </w:pPr>
      <w:r>
        <w:rPr>
          <w:sz w:val="28"/>
        </w:rPr>
        <w:t xml:space="preserve">                                                                Ha</w:t>
      </w:r>
      <w:r w:rsidRPr="009716C8">
        <w:rPr>
          <w:sz w:val="28"/>
        </w:rPr>
        <w:t>ris Mujkić, dipl.ing.arh.</w:t>
      </w:r>
    </w:p>
    <w:p w14:paraId="63F19294" w14:textId="77777777" w:rsidR="008B1EFB" w:rsidRPr="009716C8" w:rsidRDefault="008B1EFB" w:rsidP="008B1EFB">
      <w:pPr>
        <w:rPr>
          <w:sz w:val="28"/>
        </w:rPr>
      </w:pP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r>
      <w:r>
        <w:rPr>
          <w:sz w:val="28"/>
        </w:rPr>
        <w:t xml:space="preserve">  Semedina Tatar, dipl.ing.arh.</w:t>
      </w:r>
    </w:p>
    <w:p w14:paraId="45913618" w14:textId="77777777" w:rsidR="008B1EFB" w:rsidRPr="009716C8" w:rsidRDefault="008B1EFB" w:rsidP="008B1EFB">
      <w:pPr>
        <w:rPr>
          <w:sz w:val="28"/>
        </w:rPr>
      </w:pPr>
    </w:p>
    <w:p w14:paraId="6ED519FF" w14:textId="77777777" w:rsidR="008B1EFB" w:rsidRPr="009716C8" w:rsidRDefault="008B1EFB" w:rsidP="008B1EFB">
      <w:pPr>
        <w:rPr>
          <w:sz w:val="28"/>
        </w:rPr>
      </w:pPr>
    </w:p>
    <w:p w14:paraId="00533F55" w14:textId="77777777" w:rsidR="008B1EFB" w:rsidRPr="009716C8" w:rsidRDefault="008B1EFB" w:rsidP="008B1EFB">
      <w:pPr>
        <w:rPr>
          <w:sz w:val="28"/>
        </w:rPr>
      </w:pPr>
      <w:r w:rsidRPr="009716C8">
        <w:rPr>
          <w:sz w:val="28"/>
        </w:rPr>
        <w:tab/>
      </w:r>
      <w:r>
        <w:rPr>
          <w:sz w:val="28"/>
        </w:rPr>
        <w:t>Tehnički direktor:</w:t>
      </w: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t xml:space="preserve">    Direktor:</w:t>
      </w:r>
    </w:p>
    <w:p w14:paraId="14B13E61" w14:textId="77777777" w:rsidR="008B1EFB" w:rsidRPr="009716C8" w:rsidRDefault="008B1EFB" w:rsidP="008B1EFB">
      <w:pPr>
        <w:rPr>
          <w:sz w:val="28"/>
        </w:rPr>
      </w:pPr>
    </w:p>
    <w:p w14:paraId="6EB2BFF1" w14:textId="77777777" w:rsidR="008B1EFB" w:rsidRPr="009716C8" w:rsidRDefault="008B1EFB" w:rsidP="008B1EFB">
      <w:pPr>
        <w:rPr>
          <w:sz w:val="28"/>
        </w:rPr>
      </w:pPr>
      <w:r>
        <w:rPr>
          <w:sz w:val="28"/>
        </w:rPr>
        <w:t xml:space="preserve">  </w:t>
      </w:r>
      <w:r w:rsidRPr="009716C8">
        <w:rPr>
          <w:sz w:val="28"/>
        </w:rPr>
        <w:t>Zlatan Lazarevski, dipl.ing.građ.</w:t>
      </w:r>
      <w:r w:rsidRPr="009716C8">
        <w:rPr>
          <w:sz w:val="28"/>
        </w:rPr>
        <w:tab/>
      </w:r>
      <w:r w:rsidRPr="009716C8">
        <w:rPr>
          <w:sz w:val="28"/>
        </w:rPr>
        <w:tab/>
      </w:r>
      <w:r>
        <w:rPr>
          <w:sz w:val="28"/>
        </w:rPr>
        <w:t xml:space="preserve">     </w:t>
      </w:r>
      <w:r w:rsidRPr="009716C8">
        <w:rPr>
          <w:sz w:val="28"/>
        </w:rPr>
        <w:t>Mugdim Čukle, dipl.ing.arh.</w:t>
      </w:r>
    </w:p>
    <w:p w14:paraId="5A7A6B4E" w14:textId="77777777" w:rsidR="008B1EFB" w:rsidRPr="009716C8" w:rsidRDefault="008B1EFB" w:rsidP="008B1EFB">
      <w:pPr>
        <w:rPr>
          <w:sz w:val="28"/>
        </w:rPr>
      </w:pPr>
    </w:p>
    <w:p w14:paraId="25736AD3" w14:textId="77777777" w:rsidR="008B1EFB" w:rsidRPr="009716C8" w:rsidRDefault="008B1EFB" w:rsidP="008B1EFB">
      <w:pPr>
        <w:rPr>
          <w:sz w:val="28"/>
        </w:rPr>
      </w:pPr>
    </w:p>
    <w:p w14:paraId="57D5F22C" w14:textId="77777777" w:rsidR="008B1EFB" w:rsidRDefault="008B1EFB" w:rsidP="008B1EFB">
      <w:pPr>
        <w:rPr>
          <w:rFonts w:ascii="Arial" w:hAnsi="Arial" w:cs="Arial"/>
          <w:sz w:val="28"/>
        </w:rPr>
      </w:pPr>
    </w:p>
    <w:p w14:paraId="45B873CD" w14:textId="77777777" w:rsidR="008B1EFB" w:rsidRDefault="008B1EFB" w:rsidP="008B1EFB">
      <w:pPr>
        <w:rPr>
          <w:rFonts w:ascii="Arial" w:hAnsi="Arial" w:cs="Arial"/>
          <w:sz w:val="28"/>
        </w:rPr>
      </w:pPr>
    </w:p>
    <w:p w14:paraId="503F55F0" w14:textId="77777777" w:rsidR="008B1EFB" w:rsidRPr="002B1C5F" w:rsidRDefault="008B1EFB" w:rsidP="008B1EFB">
      <w:pPr>
        <w:rPr>
          <w:sz w:val="28"/>
        </w:rPr>
      </w:pPr>
      <w:r>
        <w:rPr>
          <w:rFonts w:ascii="Arial" w:hAnsi="Arial" w:cs="Arial"/>
          <w:sz w:val="28"/>
        </w:rPr>
        <w:t xml:space="preserve">                                       </w:t>
      </w:r>
      <w:r w:rsidRPr="002B1C5F">
        <w:rPr>
          <w:sz w:val="28"/>
        </w:rPr>
        <w:t xml:space="preserve">Sarajevo,maj 2007.godine </w:t>
      </w:r>
    </w:p>
    <w:p w14:paraId="28D0C98E" w14:textId="77777777" w:rsidR="008B1EFB" w:rsidRDefault="008B1EFB" w:rsidP="008B1EFB">
      <w:pPr>
        <w:ind w:left="720" w:firstLine="720"/>
        <w:rPr>
          <w:b/>
        </w:rPr>
      </w:pPr>
    </w:p>
    <w:p w14:paraId="6CD11F9B" w14:textId="77777777" w:rsidR="008B1EFB" w:rsidRDefault="008B1EFB" w:rsidP="008B1EFB">
      <w:pPr>
        <w:ind w:left="720" w:firstLine="720"/>
        <w:rPr>
          <w:b/>
        </w:rPr>
      </w:pPr>
    </w:p>
    <w:p w14:paraId="2DB6610A" w14:textId="77777777" w:rsidR="008B1EFB" w:rsidRDefault="008B1EFB" w:rsidP="008B1EFB">
      <w:pPr>
        <w:ind w:left="720" w:firstLine="720"/>
        <w:rPr>
          <w:b/>
        </w:rPr>
      </w:pPr>
    </w:p>
    <w:p w14:paraId="48B58D7B" w14:textId="77777777" w:rsidR="008B1EFB" w:rsidRPr="008F502C" w:rsidRDefault="008B1EFB" w:rsidP="008B1EFB">
      <w:pPr>
        <w:ind w:left="720" w:firstLine="720"/>
        <w:rPr>
          <w:b/>
        </w:rPr>
      </w:pPr>
    </w:p>
    <w:p w14:paraId="78018125" w14:textId="77777777" w:rsidR="008B1EFB" w:rsidRPr="008F502C" w:rsidRDefault="008B1EFB" w:rsidP="008B1EFB">
      <w:pPr>
        <w:ind w:left="2124" w:firstLine="708"/>
        <w:rPr>
          <w:sz w:val="28"/>
        </w:rPr>
      </w:pPr>
      <w:r w:rsidRPr="008F502C">
        <w:rPr>
          <w:sz w:val="28"/>
        </w:rPr>
        <w:t xml:space="preserve">  Sadržaj:</w:t>
      </w:r>
    </w:p>
    <w:p w14:paraId="6CC463FF" w14:textId="77777777" w:rsidR="008B1EFB" w:rsidRPr="008F502C" w:rsidRDefault="008B1EFB" w:rsidP="008B1EFB">
      <w:pPr>
        <w:rPr>
          <w:sz w:val="28"/>
        </w:rPr>
      </w:pPr>
    </w:p>
    <w:p w14:paraId="453D1BB5" w14:textId="77777777" w:rsidR="008B1EFB" w:rsidRPr="008F502C" w:rsidRDefault="008B1EFB" w:rsidP="008B1EFB">
      <w:pPr>
        <w:rPr>
          <w:sz w:val="28"/>
        </w:rPr>
      </w:pPr>
    </w:p>
    <w:p w14:paraId="545CC226" w14:textId="77777777" w:rsidR="008B1EFB" w:rsidRPr="008F502C" w:rsidRDefault="008B1EFB" w:rsidP="008B1EFB">
      <w:pPr>
        <w:rPr>
          <w:sz w:val="28"/>
        </w:rPr>
      </w:pPr>
      <w:r w:rsidRPr="008F502C">
        <w:rPr>
          <w:sz w:val="28"/>
        </w:rPr>
        <w:t xml:space="preserve"> U V O D</w:t>
      </w:r>
    </w:p>
    <w:p w14:paraId="05910C04" w14:textId="77777777" w:rsidR="008B1EFB" w:rsidRPr="008F502C" w:rsidRDefault="008B1EFB" w:rsidP="008B1EFB">
      <w:pPr>
        <w:rPr>
          <w:sz w:val="28"/>
        </w:rPr>
      </w:pPr>
    </w:p>
    <w:p w14:paraId="2886B19F" w14:textId="77777777" w:rsidR="008B1EFB" w:rsidRPr="008F502C" w:rsidRDefault="008B1EFB" w:rsidP="008B1EFB">
      <w:pPr>
        <w:numPr>
          <w:ilvl w:val="0"/>
          <w:numId w:val="2"/>
        </w:numPr>
        <w:rPr>
          <w:sz w:val="28"/>
        </w:rPr>
      </w:pPr>
      <w:r w:rsidRPr="008F502C">
        <w:rPr>
          <w:sz w:val="28"/>
        </w:rPr>
        <w:t>URBANISTIČKA OSNOVA</w:t>
      </w:r>
    </w:p>
    <w:p w14:paraId="5258F521" w14:textId="77777777" w:rsidR="008B1EFB" w:rsidRPr="008F502C" w:rsidRDefault="008B1EFB" w:rsidP="008B1EFB">
      <w:pPr>
        <w:rPr>
          <w:sz w:val="28"/>
        </w:rPr>
      </w:pPr>
    </w:p>
    <w:p w14:paraId="39C0E10F" w14:textId="77777777" w:rsidR="008B1EFB" w:rsidRPr="008F502C" w:rsidRDefault="008B1EFB" w:rsidP="008B1EFB">
      <w:pPr>
        <w:numPr>
          <w:ilvl w:val="1"/>
          <w:numId w:val="2"/>
        </w:numPr>
        <w:rPr>
          <w:sz w:val="28"/>
        </w:rPr>
      </w:pPr>
      <w:r w:rsidRPr="008F502C">
        <w:rPr>
          <w:sz w:val="28"/>
        </w:rPr>
        <w:t>Prirodni uslovi</w:t>
      </w:r>
    </w:p>
    <w:p w14:paraId="3786CFC5" w14:textId="77777777" w:rsidR="008B1EFB" w:rsidRPr="008F502C" w:rsidRDefault="008B1EFB" w:rsidP="008B1EFB">
      <w:pPr>
        <w:numPr>
          <w:ilvl w:val="1"/>
          <w:numId w:val="2"/>
        </w:numPr>
        <w:rPr>
          <w:sz w:val="28"/>
        </w:rPr>
      </w:pPr>
      <w:r w:rsidRPr="008F502C">
        <w:rPr>
          <w:sz w:val="28"/>
        </w:rPr>
        <w:t>Izvod iz prostorno-planske dokumentacije</w:t>
      </w:r>
    </w:p>
    <w:p w14:paraId="49DD91CE" w14:textId="77777777" w:rsidR="008B1EFB" w:rsidRPr="008F502C" w:rsidRDefault="008B1EFB" w:rsidP="008B1EFB">
      <w:pPr>
        <w:ind w:left="1416"/>
        <w:rPr>
          <w:sz w:val="28"/>
        </w:rPr>
      </w:pPr>
      <w:r w:rsidRPr="008F502C">
        <w:rPr>
          <w:sz w:val="28"/>
        </w:rPr>
        <w:t>šireg područja</w:t>
      </w:r>
      <w:r>
        <w:rPr>
          <w:sz w:val="28"/>
        </w:rPr>
        <w:t xml:space="preserve"> (Master plan)</w:t>
      </w:r>
    </w:p>
    <w:p w14:paraId="542F727D" w14:textId="77777777" w:rsidR="008B1EFB" w:rsidRPr="008F502C" w:rsidRDefault="008B1EFB" w:rsidP="008B1EFB">
      <w:pPr>
        <w:numPr>
          <w:ilvl w:val="1"/>
          <w:numId w:val="2"/>
        </w:numPr>
        <w:rPr>
          <w:sz w:val="28"/>
        </w:rPr>
      </w:pPr>
      <w:r w:rsidRPr="008F502C">
        <w:rPr>
          <w:sz w:val="28"/>
        </w:rPr>
        <w:t>Granica obuhvata Plana</w:t>
      </w:r>
    </w:p>
    <w:p w14:paraId="3B47F968" w14:textId="77777777" w:rsidR="008B1EFB" w:rsidRPr="008F502C" w:rsidRDefault="008B1EFB" w:rsidP="008B1EFB">
      <w:pPr>
        <w:numPr>
          <w:ilvl w:val="1"/>
          <w:numId w:val="2"/>
        </w:numPr>
        <w:rPr>
          <w:sz w:val="28"/>
        </w:rPr>
      </w:pPr>
      <w:r w:rsidRPr="008F502C">
        <w:rPr>
          <w:sz w:val="28"/>
        </w:rPr>
        <w:t>Planski period</w:t>
      </w:r>
    </w:p>
    <w:p w14:paraId="5337D602" w14:textId="77777777" w:rsidR="008B1EFB" w:rsidRPr="008F502C" w:rsidRDefault="008B1EFB" w:rsidP="008B1EFB">
      <w:pPr>
        <w:numPr>
          <w:ilvl w:val="1"/>
          <w:numId w:val="2"/>
        </w:numPr>
        <w:rPr>
          <w:sz w:val="28"/>
        </w:rPr>
      </w:pPr>
      <w:r w:rsidRPr="008F502C">
        <w:rPr>
          <w:sz w:val="28"/>
        </w:rPr>
        <w:t>Smjernice za izradu Plana</w:t>
      </w:r>
    </w:p>
    <w:p w14:paraId="2019F2A8" w14:textId="77777777" w:rsidR="008B1EFB" w:rsidRPr="008F502C" w:rsidRDefault="008B1EFB" w:rsidP="008B1EFB">
      <w:pPr>
        <w:ind w:left="720"/>
        <w:rPr>
          <w:sz w:val="28"/>
        </w:rPr>
      </w:pPr>
      <w:r w:rsidRPr="008F502C">
        <w:rPr>
          <w:sz w:val="28"/>
        </w:rPr>
        <w:t>1.</w:t>
      </w:r>
      <w:r>
        <w:rPr>
          <w:sz w:val="28"/>
        </w:rPr>
        <w:t>6</w:t>
      </w:r>
      <w:r w:rsidRPr="008F502C">
        <w:rPr>
          <w:sz w:val="28"/>
        </w:rPr>
        <w:t>.</w:t>
      </w:r>
      <w:r>
        <w:rPr>
          <w:sz w:val="28"/>
        </w:rPr>
        <w:t xml:space="preserve">   </w:t>
      </w:r>
      <w:r w:rsidRPr="008F502C">
        <w:rPr>
          <w:sz w:val="28"/>
        </w:rPr>
        <w:t xml:space="preserve"> Analiza stanja uređenja</w:t>
      </w:r>
    </w:p>
    <w:p w14:paraId="1E7EC809" w14:textId="77777777" w:rsidR="008B1EFB" w:rsidRPr="008F502C" w:rsidRDefault="008B1EFB" w:rsidP="008B1EFB">
      <w:pPr>
        <w:ind w:left="720"/>
        <w:rPr>
          <w:sz w:val="28"/>
        </w:rPr>
      </w:pPr>
      <w:r w:rsidRPr="008F502C">
        <w:rPr>
          <w:sz w:val="28"/>
        </w:rPr>
        <w:tab/>
        <w:t xml:space="preserve">prostora </w:t>
      </w:r>
      <w:r>
        <w:rPr>
          <w:sz w:val="28"/>
        </w:rPr>
        <w:t xml:space="preserve">u obuhvatu Regulacionog plana </w:t>
      </w:r>
    </w:p>
    <w:p w14:paraId="00CCD32C" w14:textId="77777777" w:rsidR="008B1EFB" w:rsidRPr="008F502C" w:rsidRDefault="008B1EFB" w:rsidP="008B1EFB">
      <w:pPr>
        <w:ind w:left="720"/>
        <w:rPr>
          <w:sz w:val="28"/>
        </w:rPr>
      </w:pPr>
    </w:p>
    <w:p w14:paraId="4CCDE08D" w14:textId="77777777" w:rsidR="008B1EFB" w:rsidRPr="008F502C" w:rsidRDefault="008B1EFB" w:rsidP="008B1EFB">
      <w:pPr>
        <w:numPr>
          <w:ilvl w:val="0"/>
          <w:numId w:val="2"/>
        </w:numPr>
        <w:rPr>
          <w:sz w:val="28"/>
        </w:rPr>
      </w:pPr>
      <w:r w:rsidRPr="008F502C">
        <w:rPr>
          <w:sz w:val="28"/>
        </w:rPr>
        <w:t>URBANI KONCEPT</w:t>
      </w:r>
    </w:p>
    <w:p w14:paraId="112C6974" w14:textId="77777777" w:rsidR="008B1EFB" w:rsidRPr="008F502C" w:rsidRDefault="008B1EFB" w:rsidP="008B1EFB">
      <w:pPr>
        <w:rPr>
          <w:sz w:val="28"/>
        </w:rPr>
      </w:pPr>
    </w:p>
    <w:p w14:paraId="6FD6391D" w14:textId="77777777" w:rsidR="008B1EFB" w:rsidRPr="008F502C" w:rsidRDefault="008B1EFB" w:rsidP="008B1EFB">
      <w:pPr>
        <w:numPr>
          <w:ilvl w:val="1"/>
          <w:numId w:val="2"/>
        </w:numPr>
        <w:rPr>
          <w:sz w:val="28"/>
        </w:rPr>
      </w:pPr>
      <w:r w:rsidRPr="008F502C">
        <w:rPr>
          <w:sz w:val="28"/>
        </w:rPr>
        <w:t>Ciljevi razvoja</w:t>
      </w:r>
    </w:p>
    <w:p w14:paraId="085A13A9" w14:textId="77777777" w:rsidR="008B1EFB" w:rsidRPr="008F502C" w:rsidRDefault="008B1EFB" w:rsidP="008B1EFB">
      <w:pPr>
        <w:numPr>
          <w:ilvl w:val="1"/>
          <w:numId w:val="2"/>
        </w:numPr>
        <w:rPr>
          <w:sz w:val="28"/>
        </w:rPr>
      </w:pPr>
      <w:r w:rsidRPr="008F502C">
        <w:rPr>
          <w:sz w:val="28"/>
        </w:rPr>
        <w:t>Osnovne karakteristike urbanog koncepta</w:t>
      </w:r>
    </w:p>
    <w:p w14:paraId="02B0F345" w14:textId="77777777" w:rsidR="008B1EFB" w:rsidRPr="008F502C" w:rsidRDefault="008B1EFB" w:rsidP="008B1EFB">
      <w:pPr>
        <w:numPr>
          <w:ilvl w:val="1"/>
          <w:numId w:val="2"/>
        </w:numPr>
        <w:rPr>
          <w:sz w:val="28"/>
        </w:rPr>
      </w:pPr>
      <w:r w:rsidRPr="008F502C">
        <w:rPr>
          <w:sz w:val="28"/>
        </w:rPr>
        <w:t>Planirana namjena i korištenje prostora</w:t>
      </w:r>
    </w:p>
    <w:p w14:paraId="59714C5F" w14:textId="77777777" w:rsidR="008B1EFB" w:rsidRPr="008F502C" w:rsidRDefault="008B1EFB" w:rsidP="008B1EFB">
      <w:pPr>
        <w:numPr>
          <w:ilvl w:val="1"/>
          <w:numId w:val="2"/>
        </w:numPr>
        <w:rPr>
          <w:sz w:val="28"/>
        </w:rPr>
      </w:pPr>
      <w:r w:rsidRPr="008F502C">
        <w:rPr>
          <w:sz w:val="28"/>
        </w:rPr>
        <w:t>Planirana izgradnja i op</w:t>
      </w:r>
      <w:r>
        <w:rPr>
          <w:sz w:val="28"/>
        </w:rPr>
        <w:t>ći</w:t>
      </w:r>
      <w:r w:rsidRPr="008F502C">
        <w:rPr>
          <w:sz w:val="28"/>
        </w:rPr>
        <w:t xml:space="preserve"> urbanmističko tehnički </w:t>
      </w:r>
    </w:p>
    <w:p w14:paraId="6A8BBC17" w14:textId="77777777" w:rsidR="008B1EFB" w:rsidRPr="008F502C" w:rsidRDefault="008B1EFB" w:rsidP="008B1EFB">
      <w:pPr>
        <w:ind w:left="1428"/>
        <w:rPr>
          <w:sz w:val="28"/>
        </w:rPr>
      </w:pPr>
      <w:r w:rsidRPr="008F502C">
        <w:rPr>
          <w:sz w:val="28"/>
        </w:rPr>
        <w:t>uslovi za građenje</w:t>
      </w:r>
    </w:p>
    <w:p w14:paraId="0DBBBE90" w14:textId="77777777" w:rsidR="008B1EFB" w:rsidRPr="008F502C" w:rsidRDefault="008B1EFB" w:rsidP="008B1EFB">
      <w:pPr>
        <w:numPr>
          <w:ilvl w:val="1"/>
          <w:numId w:val="2"/>
        </w:numPr>
        <w:rPr>
          <w:sz w:val="28"/>
        </w:rPr>
      </w:pPr>
      <w:r>
        <w:rPr>
          <w:sz w:val="28"/>
        </w:rPr>
        <w:t xml:space="preserve">Ovlasti općinske Službe za prostorno planiranje </w:t>
      </w:r>
    </w:p>
    <w:p w14:paraId="768A459E" w14:textId="77777777" w:rsidR="008B1EFB" w:rsidRPr="008F502C" w:rsidRDefault="008B1EFB" w:rsidP="008B1EFB">
      <w:pPr>
        <w:numPr>
          <w:ilvl w:val="1"/>
          <w:numId w:val="2"/>
        </w:numPr>
        <w:rPr>
          <w:sz w:val="28"/>
        </w:rPr>
      </w:pPr>
      <w:r w:rsidRPr="008F502C">
        <w:rPr>
          <w:sz w:val="28"/>
        </w:rPr>
        <w:t>Uređenje urbanog i zaštitnog zelenila</w:t>
      </w:r>
    </w:p>
    <w:p w14:paraId="319DBE27" w14:textId="77777777" w:rsidR="008B1EFB" w:rsidRPr="008F502C" w:rsidRDefault="008B1EFB" w:rsidP="008B1EFB">
      <w:pPr>
        <w:numPr>
          <w:ilvl w:val="1"/>
          <w:numId w:val="2"/>
        </w:numPr>
        <w:rPr>
          <w:sz w:val="28"/>
        </w:rPr>
      </w:pPr>
      <w:r w:rsidRPr="008F502C">
        <w:rPr>
          <w:sz w:val="28"/>
        </w:rPr>
        <w:t>Plan građevinskih i regulacionih linija</w:t>
      </w:r>
    </w:p>
    <w:p w14:paraId="0B94AC79" w14:textId="77777777" w:rsidR="008B1EFB" w:rsidRPr="008F502C" w:rsidRDefault="008B1EFB" w:rsidP="008B1EFB">
      <w:pPr>
        <w:numPr>
          <w:ilvl w:val="1"/>
          <w:numId w:val="2"/>
        </w:numPr>
        <w:rPr>
          <w:sz w:val="28"/>
        </w:rPr>
      </w:pPr>
      <w:r w:rsidRPr="008F502C">
        <w:rPr>
          <w:sz w:val="28"/>
        </w:rPr>
        <w:t>Plan parcelacije</w:t>
      </w:r>
    </w:p>
    <w:p w14:paraId="61A94A50" w14:textId="77777777" w:rsidR="008B1EFB" w:rsidRPr="008F502C" w:rsidRDefault="008B1EFB" w:rsidP="008B1EFB">
      <w:pPr>
        <w:numPr>
          <w:ilvl w:val="1"/>
          <w:numId w:val="2"/>
        </w:numPr>
        <w:rPr>
          <w:sz w:val="28"/>
        </w:rPr>
      </w:pPr>
      <w:r w:rsidRPr="008F502C">
        <w:rPr>
          <w:sz w:val="28"/>
        </w:rPr>
        <w:t xml:space="preserve">Plan </w:t>
      </w:r>
      <w:r>
        <w:rPr>
          <w:sz w:val="28"/>
        </w:rPr>
        <w:t>prometa</w:t>
      </w:r>
    </w:p>
    <w:p w14:paraId="3694CD48" w14:textId="77777777" w:rsidR="008B1EFB" w:rsidRDefault="008B1EFB" w:rsidP="008B1EFB">
      <w:pPr>
        <w:numPr>
          <w:ilvl w:val="1"/>
          <w:numId w:val="2"/>
        </w:numPr>
        <w:rPr>
          <w:sz w:val="28"/>
        </w:rPr>
      </w:pPr>
      <w:r w:rsidRPr="008F502C">
        <w:rPr>
          <w:sz w:val="28"/>
        </w:rPr>
        <w:t xml:space="preserve">Plan </w:t>
      </w:r>
      <w:r>
        <w:rPr>
          <w:sz w:val="28"/>
        </w:rPr>
        <w:t>vodosnabdjevanja</w:t>
      </w:r>
    </w:p>
    <w:p w14:paraId="0594246B" w14:textId="77777777" w:rsidR="008B1EFB" w:rsidRPr="008F502C" w:rsidRDefault="008B1EFB" w:rsidP="008B1EFB">
      <w:pPr>
        <w:numPr>
          <w:ilvl w:val="1"/>
          <w:numId w:val="2"/>
        </w:numPr>
        <w:rPr>
          <w:sz w:val="28"/>
        </w:rPr>
      </w:pPr>
      <w:r>
        <w:rPr>
          <w:sz w:val="28"/>
        </w:rPr>
        <w:t>Dispozicija otpadnih voda</w:t>
      </w:r>
    </w:p>
    <w:p w14:paraId="1F45C782" w14:textId="77777777" w:rsidR="008B1EFB" w:rsidRPr="008F502C" w:rsidRDefault="008B1EFB" w:rsidP="008B1EFB">
      <w:pPr>
        <w:numPr>
          <w:ilvl w:val="1"/>
          <w:numId w:val="2"/>
        </w:numPr>
        <w:rPr>
          <w:sz w:val="28"/>
        </w:rPr>
      </w:pPr>
      <w:r w:rsidRPr="008F502C">
        <w:rPr>
          <w:sz w:val="28"/>
        </w:rPr>
        <w:t>Plan mreže i objekata elektroenergetike</w:t>
      </w:r>
    </w:p>
    <w:p w14:paraId="53038743" w14:textId="77777777" w:rsidR="008B1EFB" w:rsidRPr="008F502C" w:rsidRDefault="008B1EFB" w:rsidP="008B1EFB">
      <w:pPr>
        <w:rPr>
          <w:sz w:val="28"/>
        </w:rPr>
      </w:pPr>
    </w:p>
    <w:p w14:paraId="496908A7" w14:textId="77777777" w:rsidR="008B1EFB" w:rsidRPr="008F502C" w:rsidRDefault="008B1EFB" w:rsidP="008B1EFB">
      <w:pPr>
        <w:rPr>
          <w:sz w:val="28"/>
        </w:rPr>
      </w:pPr>
    </w:p>
    <w:p w14:paraId="5D7DDD69" w14:textId="77777777" w:rsidR="008B1EFB" w:rsidRPr="008F502C" w:rsidRDefault="008B1EFB" w:rsidP="008B1EFB">
      <w:pPr>
        <w:rPr>
          <w:sz w:val="28"/>
        </w:rPr>
      </w:pPr>
      <w:r w:rsidRPr="008F502C">
        <w:rPr>
          <w:sz w:val="28"/>
        </w:rPr>
        <w:t xml:space="preserve">          3. 0.</w:t>
      </w:r>
      <w:r w:rsidRPr="008F502C">
        <w:rPr>
          <w:sz w:val="28"/>
        </w:rPr>
        <w:tab/>
        <w:t>ODLUKA O PROVOĐENJU PLANA</w:t>
      </w:r>
    </w:p>
    <w:p w14:paraId="40A3F0D1" w14:textId="77777777" w:rsidR="008B1EFB" w:rsidRPr="008F502C" w:rsidRDefault="008B1EFB" w:rsidP="008B1EFB">
      <w:pPr>
        <w:ind w:left="708"/>
        <w:rPr>
          <w:sz w:val="28"/>
        </w:rPr>
      </w:pPr>
      <w:r w:rsidRPr="008F502C">
        <w:rPr>
          <w:sz w:val="28"/>
        </w:rPr>
        <w:t xml:space="preserve"> </w:t>
      </w:r>
    </w:p>
    <w:p w14:paraId="6C5A5C70" w14:textId="77777777" w:rsidR="008B1EFB" w:rsidRPr="008F502C" w:rsidRDefault="008B1EFB" w:rsidP="008B1EFB">
      <w:pPr>
        <w:rPr>
          <w:sz w:val="28"/>
        </w:rPr>
      </w:pPr>
      <w:r w:rsidRPr="008F502C">
        <w:rPr>
          <w:sz w:val="28"/>
        </w:rPr>
        <w:t xml:space="preserve">  </w:t>
      </w:r>
    </w:p>
    <w:p w14:paraId="61991EB6" w14:textId="77777777" w:rsidR="008B1EFB" w:rsidRPr="008F502C" w:rsidRDefault="008B1EFB" w:rsidP="008B1EFB">
      <w:pPr>
        <w:rPr>
          <w:sz w:val="28"/>
        </w:rPr>
      </w:pPr>
    </w:p>
    <w:p w14:paraId="4A3C06DB" w14:textId="77777777" w:rsidR="008B1EFB" w:rsidRDefault="008B1EFB" w:rsidP="008B1EFB">
      <w:pPr>
        <w:rPr>
          <w:rFonts w:ascii="Arial" w:hAnsi="Arial" w:cs="Arial"/>
          <w:sz w:val="28"/>
        </w:rPr>
      </w:pPr>
    </w:p>
    <w:p w14:paraId="7BDFD81F" w14:textId="77777777" w:rsidR="008B1EFB" w:rsidRDefault="008B1EFB" w:rsidP="008B1EFB">
      <w:pPr>
        <w:ind w:left="720" w:firstLine="720"/>
        <w:rPr>
          <w:b/>
        </w:rPr>
      </w:pPr>
    </w:p>
    <w:p w14:paraId="557311ED" w14:textId="77777777" w:rsidR="008B1EFB" w:rsidRDefault="008B1EFB" w:rsidP="008B1EFB">
      <w:pPr>
        <w:ind w:left="720" w:firstLine="720"/>
        <w:rPr>
          <w:b/>
        </w:rPr>
      </w:pPr>
    </w:p>
    <w:p w14:paraId="3A8383E5" w14:textId="77777777" w:rsidR="008B1EFB" w:rsidRDefault="008B1EFB" w:rsidP="008B1EFB">
      <w:pPr>
        <w:ind w:left="720" w:firstLine="720"/>
        <w:rPr>
          <w:b/>
        </w:rPr>
      </w:pPr>
    </w:p>
    <w:p w14:paraId="6267B704" w14:textId="77777777" w:rsidR="008B1EFB" w:rsidRDefault="008B1EFB" w:rsidP="008B1EFB">
      <w:pPr>
        <w:ind w:left="720" w:firstLine="720"/>
        <w:rPr>
          <w:b/>
        </w:rPr>
      </w:pPr>
    </w:p>
    <w:p w14:paraId="3FE4F197" w14:textId="77777777" w:rsidR="008B1EFB" w:rsidRDefault="008B1EFB" w:rsidP="008B1EFB">
      <w:pPr>
        <w:rPr>
          <w:b/>
        </w:rPr>
      </w:pPr>
    </w:p>
    <w:p w14:paraId="4D14FF3A" w14:textId="77777777" w:rsidR="008B1EFB" w:rsidRPr="002B1C5F" w:rsidRDefault="008B1EFB" w:rsidP="008B1EFB">
      <w:r>
        <w:tab/>
        <w:t xml:space="preserve">     </w:t>
      </w:r>
      <w:r w:rsidRPr="008F502C">
        <w:rPr>
          <w:sz w:val="28"/>
          <w:szCs w:val="28"/>
        </w:rPr>
        <w:t>Sadržaj grafičkih priloga</w:t>
      </w:r>
      <w:r>
        <w:rPr>
          <w:sz w:val="28"/>
          <w:szCs w:val="28"/>
        </w:rPr>
        <w:t xml:space="preserve">: </w:t>
      </w:r>
    </w:p>
    <w:p w14:paraId="399037F3" w14:textId="77777777" w:rsidR="008B1EFB" w:rsidRPr="002B1C5F" w:rsidRDefault="008B1EFB" w:rsidP="008B1EFB"/>
    <w:p w14:paraId="6CBF43FC" w14:textId="77777777" w:rsidR="008B1EFB" w:rsidRDefault="008B1EFB" w:rsidP="008B1EFB">
      <w:pPr>
        <w:numPr>
          <w:ilvl w:val="0"/>
          <w:numId w:val="1"/>
        </w:numPr>
        <w:rPr>
          <w:b/>
          <w:sz w:val="28"/>
          <w:szCs w:val="28"/>
        </w:rPr>
      </w:pPr>
      <w:r w:rsidRPr="008F502C">
        <w:rPr>
          <w:b/>
          <w:sz w:val="28"/>
          <w:szCs w:val="28"/>
        </w:rPr>
        <w:t xml:space="preserve">IZVOD IZ </w:t>
      </w:r>
      <w:r>
        <w:rPr>
          <w:b/>
          <w:sz w:val="28"/>
          <w:szCs w:val="28"/>
        </w:rPr>
        <w:t>MASTER PLANA „SRC PRIDOLCI“</w:t>
      </w:r>
    </w:p>
    <w:p w14:paraId="00A00B2B" w14:textId="77777777" w:rsidR="008B1EFB" w:rsidRDefault="008B1EFB" w:rsidP="008B1EFB">
      <w:pPr>
        <w:ind w:left="705"/>
        <w:rPr>
          <w:b/>
          <w:sz w:val="28"/>
          <w:szCs w:val="28"/>
        </w:rPr>
      </w:pPr>
      <w:r>
        <w:rPr>
          <w:b/>
          <w:sz w:val="28"/>
          <w:szCs w:val="28"/>
        </w:rPr>
        <w:t xml:space="preserve">      BUSOVAČA -FOJNICA</w:t>
      </w:r>
    </w:p>
    <w:p w14:paraId="16D92466" w14:textId="77777777" w:rsidR="008B1EFB" w:rsidRPr="008F502C" w:rsidRDefault="008B1EFB" w:rsidP="008B1EFB">
      <w:pPr>
        <w:ind w:left="705"/>
        <w:rPr>
          <w:b/>
          <w:sz w:val="28"/>
          <w:szCs w:val="28"/>
        </w:rPr>
      </w:pPr>
    </w:p>
    <w:p w14:paraId="2356243D" w14:textId="77777777" w:rsidR="008B1EFB" w:rsidRDefault="008B1EFB" w:rsidP="008B1EFB">
      <w:pPr>
        <w:numPr>
          <w:ilvl w:val="0"/>
          <w:numId w:val="1"/>
        </w:numPr>
        <w:rPr>
          <w:b/>
          <w:sz w:val="28"/>
          <w:szCs w:val="28"/>
        </w:rPr>
      </w:pPr>
      <w:r>
        <w:rPr>
          <w:b/>
          <w:sz w:val="28"/>
          <w:szCs w:val="28"/>
        </w:rPr>
        <w:t>SINTEZNI PRIKAZ POSTOJEĆEG STANJA IZGRAĐENOSTI</w:t>
      </w:r>
    </w:p>
    <w:p w14:paraId="3AB90C91" w14:textId="77777777" w:rsidR="008B1EFB" w:rsidRDefault="008B1EFB" w:rsidP="008B1EFB">
      <w:pPr>
        <w:rPr>
          <w:b/>
          <w:sz w:val="28"/>
          <w:szCs w:val="28"/>
        </w:rPr>
      </w:pPr>
    </w:p>
    <w:p w14:paraId="6823F50C" w14:textId="77777777" w:rsidR="008B1EFB" w:rsidRPr="008F502C" w:rsidRDefault="008B1EFB" w:rsidP="008B1EFB">
      <w:pPr>
        <w:numPr>
          <w:ilvl w:val="0"/>
          <w:numId w:val="1"/>
        </w:numPr>
        <w:rPr>
          <w:b/>
          <w:sz w:val="28"/>
          <w:szCs w:val="28"/>
        </w:rPr>
      </w:pPr>
      <w:r>
        <w:rPr>
          <w:b/>
          <w:sz w:val="28"/>
          <w:szCs w:val="28"/>
        </w:rPr>
        <w:t>PLAN</w:t>
      </w:r>
      <w:r w:rsidRPr="008F502C">
        <w:rPr>
          <w:b/>
          <w:sz w:val="28"/>
          <w:szCs w:val="28"/>
        </w:rPr>
        <w:t xml:space="preserve"> NAMJENE I RAZMJEŠTAJ</w:t>
      </w:r>
      <w:r>
        <w:rPr>
          <w:b/>
          <w:sz w:val="28"/>
          <w:szCs w:val="28"/>
        </w:rPr>
        <w:t xml:space="preserve"> </w:t>
      </w:r>
      <w:r w:rsidRPr="008F502C">
        <w:rPr>
          <w:b/>
          <w:sz w:val="28"/>
          <w:szCs w:val="28"/>
        </w:rPr>
        <w:t xml:space="preserve"> OBJEKATA </w:t>
      </w:r>
    </w:p>
    <w:p w14:paraId="467CB1C3" w14:textId="77777777" w:rsidR="008B1EFB" w:rsidRPr="008F502C" w:rsidRDefault="008B1EFB" w:rsidP="008B1EFB">
      <w:pPr>
        <w:rPr>
          <w:b/>
          <w:sz w:val="28"/>
          <w:szCs w:val="28"/>
        </w:rPr>
      </w:pPr>
    </w:p>
    <w:p w14:paraId="38BC6EF7" w14:textId="77777777" w:rsidR="008B1EFB" w:rsidRDefault="008B1EFB" w:rsidP="008B1EFB">
      <w:pPr>
        <w:numPr>
          <w:ilvl w:val="0"/>
          <w:numId w:val="1"/>
        </w:numPr>
        <w:rPr>
          <w:b/>
          <w:sz w:val="28"/>
          <w:szCs w:val="28"/>
        </w:rPr>
      </w:pPr>
      <w:r w:rsidRPr="008F502C">
        <w:rPr>
          <w:b/>
          <w:sz w:val="28"/>
          <w:szCs w:val="28"/>
        </w:rPr>
        <w:t>PLAN PARCELACIJE</w:t>
      </w:r>
    </w:p>
    <w:p w14:paraId="2FF9CD80" w14:textId="77777777" w:rsidR="008B1EFB" w:rsidRDefault="008B1EFB" w:rsidP="008B1EFB">
      <w:pPr>
        <w:rPr>
          <w:b/>
          <w:sz w:val="28"/>
          <w:szCs w:val="28"/>
        </w:rPr>
      </w:pPr>
    </w:p>
    <w:p w14:paraId="1D4D8430" w14:textId="77777777" w:rsidR="008B1EFB" w:rsidRDefault="008B1EFB" w:rsidP="008B1EFB">
      <w:pPr>
        <w:numPr>
          <w:ilvl w:val="0"/>
          <w:numId w:val="1"/>
        </w:numPr>
        <w:rPr>
          <w:b/>
          <w:sz w:val="28"/>
          <w:szCs w:val="28"/>
        </w:rPr>
      </w:pPr>
      <w:r w:rsidRPr="008F502C">
        <w:rPr>
          <w:b/>
          <w:sz w:val="28"/>
          <w:szCs w:val="28"/>
        </w:rPr>
        <w:t>PLAN SAOBRAĆAJA</w:t>
      </w:r>
    </w:p>
    <w:p w14:paraId="41D4F35D" w14:textId="77777777" w:rsidR="008B1EFB" w:rsidRDefault="008B1EFB" w:rsidP="008B1EFB">
      <w:pPr>
        <w:rPr>
          <w:b/>
          <w:sz w:val="28"/>
          <w:szCs w:val="28"/>
        </w:rPr>
      </w:pPr>
    </w:p>
    <w:p w14:paraId="21890D08" w14:textId="77777777" w:rsidR="008B1EFB" w:rsidRPr="008F502C" w:rsidRDefault="008B1EFB" w:rsidP="008B1EFB">
      <w:pPr>
        <w:numPr>
          <w:ilvl w:val="0"/>
          <w:numId w:val="1"/>
        </w:numPr>
        <w:rPr>
          <w:b/>
          <w:sz w:val="28"/>
          <w:szCs w:val="28"/>
        </w:rPr>
      </w:pPr>
      <w:r w:rsidRPr="008F502C">
        <w:rPr>
          <w:b/>
          <w:sz w:val="28"/>
          <w:szCs w:val="28"/>
        </w:rPr>
        <w:t>PLAN GRAĐEVINSKIH I REGULACIONIH LINIJA</w:t>
      </w:r>
    </w:p>
    <w:p w14:paraId="21C5A202" w14:textId="77777777" w:rsidR="008B1EFB" w:rsidRPr="008F502C" w:rsidRDefault="008B1EFB" w:rsidP="008B1EFB">
      <w:pPr>
        <w:rPr>
          <w:b/>
          <w:sz w:val="28"/>
          <w:szCs w:val="28"/>
        </w:rPr>
      </w:pPr>
    </w:p>
    <w:p w14:paraId="35E4DFBF" w14:textId="77777777" w:rsidR="008B1EFB" w:rsidRPr="008F502C" w:rsidRDefault="008B1EFB" w:rsidP="008B1EFB">
      <w:pPr>
        <w:numPr>
          <w:ilvl w:val="0"/>
          <w:numId w:val="1"/>
        </w:numPr>
        <w:rPr>
          <w:b/>
          <w:sz w:val="28"/>
          <w:szCs w:val="28"/>
        </w:rPr>
      </w:pPr>
      <w:r w:rsidRPr="008F502C">
        <w:rPr>
          <w:b/>
          <w:sz w:val="28"/>
          <w:szCs w:val="28"/>
        </w:rPr>
        <w:t>SINTEZNI PRIKAZ PLANIRANE INFRASTRUKTURE</w:t>
      </w:r>
    </w:p>
    <w:p w14:paraId="286884FE" w14:textId="77777777" w:rsidR="008B1EFB" w:rsidRPr="008F502C" w:rsidRDefault="008B1EFB" w:rsidP="008B1EFB">
      <w:pPr>
        <w:ind w:left="705"/>
        <w:rPr>
          <w:b/>
          <w:sz w:val="28"/>
          <w:szCs w:val="28"/>
        </w:rPr>
      </w:pPr>
    </w:p>
    <w:p w14:paraId="4CC2DF9C" w14:textId="77777777" w:rsidR="008B1EFB" w:rsidRPr="00151109" w:rsidRDefault="008B1EFB" w:rsidP="008B1EFB">
      <w:pPr>
        <w:rPr>
          <w:sz w:val="28"/>
          <w:szCs w:val="28"/>
        </w:rPr>
      </w:pPr>
      <w:r>
        <w:t xml:space="preserve">                (</w:t>
      </w:r>
      <w:r w:rsidRPr="00151109">
        <w:rPr>
          <w:sz w:val="28"/>
          <w:szCs w:val="28"/>
        </w:rPr>
        <w:t>Svi grafički prilozi dati su u razmjeri 1:1000 )</w:t>
      </w:r>
    </w:p>
    <w:p w14:paraId="6B094D9E" w14:textId="77777777" w:rsidR="008B1EFB" w:rsidRPr="00151109" w:rsidRDefault="008B1EFB" w:rsidP="008B1EFB">
      <w:pPr>
        <w:rPr>
          <w:sz w:val="28"/>
          <w:szCs w:val="28"/>
        </w:rPr>
      </w:pPr>
    </w:p>
    <w:p w14:paraId="5EF3A074" w14:textId="77777777" w:rsidR="008B1EFB" w:rsidRPr="002B1C5F" w:rsidRDefault="008B1EFB" w:rsidP="008B1EFB">
      <w:pPr>
        <w:ind w:left="705"/>
      </w:pPr>
    </w:p>
    <w:p w14:paraId="435F7E4C" w14:textId="77777777" w:rsidR="008B1EFB" w:rsidRPr="002B1C5F" w:rsidRDefault="008B1EFB" w:rsidP="008B1EFB">
      <w:pPr>
        <w:ind w:left="705"/>
      </w:pPr>
    </w:p>
    <w:p w14:paraId="417D02A0" w14:textId="77777777" w:rsidR="008B1EFB" w:rsidRPr="002B1C5F" w:rsidRDefault="008B1EFB" w:rsidP="008B1EFB">
      <w:pPr>
        <w:ind w:left="705"/>
      </w:pPr>
    </w:p>
    <w:p w14:paraId="73DA85DE" w14:textId="77777777" w:rsidR="008B1EFB" w:rsidRDefault="008B1EFB" w:rsidP="008B1EFB">
      <w:pPr>
        <w:ind w:left="705"/>
        <w:rPr>
          <w:rFonts w:ascii="Arial" w:hAnsi="Arial" w:cs="Arial"/>
          <w:sz w:val="28"/>
        </w:rPr>
      </w:pPr>
    </w:p>
    <w:p w14:paraId="214E9C5F" w14:textId="77777777" w:rsidR="008B1EFB" w:rsidRDefault="008B1EFB" w:rsidP="008B1EFB">
      <w:pPr>
        <w:ind w:left="705"/>
        <w:rPr>
          <w:rFonts w:ascii="Arial" w:hAnsi="Arial" w:cs="Arial"/>
          <w:sz w:val="28"/>
        </w:rPr>
      </w:pPr>
    </w:p>
    <w:p w14:paraId="5FD1B2C4" w14:textId="77777777" w:rsidR="008B1EFB" w:rsidRDefault="008B1EFB" w:rsidP="008B1EFB">
      <w:pPr>
        <w:ind w:left="705"/>
        <w:rPr>
          <w:rFonts w:ascii="Arial" w:hAnsi="Arial" w:cs="Arial"/>
          <w:sz w:val="28"/>
        </w:rPr>
      </w:pPr>
    </w:p>
    <w:p w14:paraId="0AC3E345" w14:textId="77777777" w:rsidR="008B1EFB" w:rsidRDefault="008B1EFB" w:rsidP="008B1EFB">
      <w:pPr>
        <w:ind w:left="705"/>
        <w:rPr>
          <w:rFonts w:ascii="Arial" w:hAnsi="Arial" w:cs="Arial"/>
          <w:sz w:val="28"/>
        </w:rPr>
      </w:pPr>
    </w:p>
    <w:p w14:paraId="17F28E48" w14:textId="77777777" w:rsidR="008B1EFB" w:rsidRDefault="008B1EFB" w:rsidP="008B1EFB">
      <w:pPr>
        <w:ind w:left="705"/>
        <w:rPr>
          <w:rFonts w:ascii="Arial" w:hAnsi="Arial" w:cs="Arial"/>
          <w:sz w:val="28"/>
        </w:rPr>
      </w:pPr>
    </w:p>
    <w:p w14:paraId="4F492D2F" w14:textId="77777777" w:rsidR="008B1EFB" w:rsidRDefault="008B1EFB" w:rsidP="008B1EFB">
      <w:pPr>
        <w:ind w:left="705"/>
        <w:rPr>
          <w:rFonts w:ascii="Arial" w:hAnsi="Arial" w:cs="Arial"/>
          <w:sz w:val="28"/>
        </w:rPr>
      </w:pPr>
    </w:p>
    <w:p w14:paraId="4557336C" w14:textId="77777777" w:rsidR="008B1EFB" w:rsidRDefault="008B1EFB" w:rsidP="008B1EFB">
      <w:pPr>
        <w:ind w:left="705"/>
        <w:rPr>
          <w:rFonts w:ascii="Arial" w:hAnsi="Arial" w:cs="Arial"/>
          <w:sz w:val="28"/>
        </w:rPr>
      </w:pPr>
    </w:p>
    <w:p w14:paraId="3D5C9DC9" w14:textId="77777777" w:rsidR="008B1EFB" w:rsidRDefault="008B1EFB" w:rsidP="008B1EFB">
      <w:pPr>
        <w:ind w:left="705"/>
        <w:rPr>
          <w:rFonts w:ascii="Arial" w:hAnsi="Arial" w:cs="Arial"/>
          <w:sz w:val="28"/>
        </w:rPr>
      </w:pPr>
    </w:p>
    <w:p w14:paraId="251E02E9" w14:textId="77777777" w:rsidR="008B1EFB" w:rsidRDefault="008B1EFB" w:rsidP="008B1EFB">
      <w:pPr>
        <w:ind w:left="705"/>
        <w:rPr>
          <w:rFonts w:ascii="Arial" w:hAnsi="Arial" w:cs="Arial"/>
          <w:sz w:val="28"/>
        </w:rPr>
      </w:pPr>
    </w:p>
    <w:p w14:paraId="0B6264C9" w14:textId="77777777" w:rsidR="008B1EFB" w:rsidRDefault="008B1EFB" w:rsidP="008B1EFB">
      <w:pPr>
        <w:ind w:left="705"/>
        <w:rPr>
          <w:rFonts w:ascii="Arial" w:hAnsi="Arial" w:cs="Arial"/>
          <w:sz w:val="28"/>
        </w:rPr>
      </w:pPr>
    </w:p>
    <w:p w14:paraId="58C13914" w14:textId="77777777" w:rsidR="008B1EFB" w:rsidRDefault="008B1EFB" w:rsidP="008B1EFB">
      <w:pPr>
        <w:ind w:left="705"/>
        <w:rPr>
          <w:rFonts w:ascii="Arial" w:hAnsi="Arial" w:cs="Arial"/>
          <w:sz w:val="28"/>
        </w:rPr>
      </w:pPr>
    </w:p>
    <w:p w14:paraId="07B787BD" w14:textId="77777777" w:rsidR="008B1EFB" w:rsidRDefault="008B1EFB" w:rsidP="008B1EFB">
      <w:pPr>
        <w:ind w:left="705"/>
        <w:rPr>
          <w:rFonts w:ascii="Arial" w:hAnsi="Arial" w:cs="Arial"/>
          <w:sz w:val="28"/>
        </w:rPr>
      </w:pPr>
    </w:p>
    <w:p w14:paraId="26DF1E7A" w14:textId="77777777" w:rsidR="008B1EFB" w:rsidRDefault="008B1EFB" w:rsidP="008B1EFB">
      <w:pPr>
        <w:ind w:left="705"/>
        <w:rPr>
          <w:rFonts w:ascii="Arial" w:hAnsi="Arial" w:cs="Arial"/>
          <w:sz w:val="28"/>
        </w:rPr>
      </w:pPr>
    </w:p>
    <w:p w14:paraId="58A0E65E" w14:textId="77777777" w:rsidR="008B1EFB" w:rsidRDefault="008B1EFB" w:rsidP="008B1EFB">
      <w:pPr>
        <w:ind w:left="705"/>
        <w:rPr>
          <w:rFonts w:ascii="Arial" w:hAnsi="Arial" w:cs="Arial"/>
          <w:sz w:val="28"/>
        </w:rPr>
      </w:pPr>
    </w:p>
    <w:p w14:paraId="2FB278E5" w14:textId="77777777" w:rsidR="008B1EFB" w:rsidRDefault="008B1EFB" w:rsidP="008B1EFB">
      <w:pPr>
        <w:ind w:left="705"/>
        <w:rPr>
          <w:rFonts w:ascii="Arial" w:hAnsi="Arial" w:cs="Arial"/>
          <w:sz w:val="28"/>
        </w:rPr>
      </w:pPr>
    </w:p>
    <w:p w14:paraId="6CD4AD60" w14:textId="77777777" w:rsidR="008B1EFB" w:rsidRDefault="008B1EFB" w:rsidP="008B1EFB"/>
    <w:p w14:paraId="360C20F4" w14:textId="77777777" w:rsidR="008B1EFB" w:rsidRDefault="008B1EFB" w:rsidP="008B1EFB"/>
    <w:p w14:paraId="0A590BD5" w14:textId="77777777" w:rsidR="008B1EFB" w:rsidRDefault="008B1EFB" w:rsidP="008B1EFB"/>
    <w:p w14:paraId="1527A008" w14:textId="77777777" w:rsidR="008B1EFB" w:rsidRDefault="008B1EFB" w:rsidP="008B1EFB"/>
    <w:p w14:paraId="2C33087B" w14:textId="77777777" w:rsidR="008B1EFB" w:rsidRDefault="008B1EFB" w:rsidP="008B1EFB"/>
    <w:p w14:paraId="3CD92BA7" w14:textId="77777777" w:rsidR="008B1EFB" w:rsidRDefault="008B1EFB" w:rsidP="008B1EFB"/>
    <w:p w14:paraId="726C7EC1" w14:textId="77777777" w:rsidR="008B1EFB" w:rsidRDefault="008B1EFB" w:rsidP="008B1EFB"/>
    <w:p w14:paraId="4747B131" w14:textId="77777777" w:rsidR="008B1EFB" w:rsidRDefault="008B1EFB" w:rsidP="008B1EFB">
      <w:pPr>
        <w:ind w:left="705"/>
        <w:rPr>
          <w:rFonts w:ascii="Arial" w:hAnsi="Arial" w:cs="Arial"/>
          <w:sz w:val="28"/>
        </w:rPr>
      </w:pPr>
    </w:p>
    <w:p w14:paraId="2465810A" w14:textId="77777777" w:rsidR="008B1EFB" w:rsidRDefault="008B1EFB" w:rsidP="008B1EFB">
      <w:pPr>
        <w:ind w:left="705"/>
        <w:rPr>
          <w:rFonts w:ascii="Arial" w:hAnsi="Arial" w:cs="Arial"/>
          <w:sz w:val="28"/>
        </w:rPr>
      </w:pPr>
    </w:p>
    <w:p w14:paraId="6514271C" w14:textId="77777777" w:rsidR="008B1EFB" w:rsidRDefault="008B1EFB" w:rsidP="008B1EFB">
      <w:pPr>
        <w:ind w:left="705"/>
        <w:rPr>
          <w:rFonts w:ascii="Arial" w:hAnsi="Arial" w:cs="Arial"/>
        </w:rPr>
      </w:pPr>
      <w:r>
        <w:rPr>
          <w:rFonts w:ascii="Arial" w:hAnsi="Arial" w:cs="Arial"/>
        </w:rPr>
        <w:tab/>
        <w:t>UVOD</w:t>
      </w:r>
    </w:p>
    <w:p w14:paraId="512D4C24" w14:textId="77777777" w:rsidR="008B1EFB" w:rsidRDefault="008B1EFB" w:rsidP="008B1EFB">
      <w:pPr>
        <w:rPr>
          <w:rFonts w:ascii="Arial" w:hAnsi="Arial" w:cs="Arial"/>
        </w:rPr>
      </w:pPr>
    </w:p>
    <w:p w14:paraId="51CEDB4B" w14:textId="77777777" w:rsidR="008B1EFB" w:rsidRDefault="008B1EFB" w:rsidP="008B1EFB">
      <w:pPr>
        <w:rPr>
          <w:rFonts w:ascii="Arial" w:hAnsi="Arial" w:cs="Arial"/>
        </w:rPr>
      </w:pPr>
      <w:r>
        <w:rPr>
          <w:rFonts w:ascii="Arial" w:hAnsi="Arial" w:cs="Arial"/>
        </w:rPr>
        <w:tab/>
        <w:t>Prema Ugovoru između Općine Busovača i Fojnica  (u daljem tekstu: Nosilac pripreme) i Urbanističkog zavoda BiH (u daljem tekstu: Nosioca izrade),a na osnovu donesene Odluke o pristupanju zajedničkoj  izradi Regulacionog plana ««SRC Pridolci » Busovača- Fojnica za vikend naselje,poslovni blok,skijališta i sportske terene,(fotokopija Odluke u prilogu teksta) Urbanistički zavod BiH pristupio je izradi Regulacionog plana «SRC Pridolci» .Busovača- Fojnica.</w:t>
      </w:r>
    </w:p>
    <w:p w14:paraId="07BF9A66" w14:textId="77777777" w:rsidR="008B1EFB" w:rsidRDefault="008B1EFB" w:rsidP="008B1EFB">
      <w:pPr>
        <w:rPr>
          <w:rFonts w:ascii="Arial" w:hAnsi="Arial" w:cs="Arial"/>
        </w:rPr>
      </w:pPr>
      <w:r>
        <w:rPr>
          <w:rFonts w:ascii="Arial" w:hAnsi="Arial" w:cs="Arial"/>
        </w:rPr>
        <w:tab/>
        <w:t>Nosilac izrade Regulacionog plana preuzeo je projektni zadatak za izradu Plana  na lokalitetu Pridolci..Stručna lica Urbanističkog zavoda BiH obišla su predmetnu lokaciju prema naznačenoj granici obuhvata, snimila teren i prikupila neophodne podatke za izradu Plana.</w:t>
      </w:r>
    </w:p>
    <w:p w14:paraId="5C92FFD6" w14:textId="77777777" w:rsidR="008B1EFB" w:rsidRDefault="008B1EFB" w:rsidP="008B1EFB">
      <w:pPr>
        <w:rPr>
          <w:rFonts w:ascii="Arial" w:hAnsi="Arial" w:cs="Arial"/>
        </w:rPr>
      </w:pPr>
      <w:r>
        <w:rPr>
          <w:rFonts w:ascii="Arial" w:hAnsi="Arial" w:cs="Arial"/>
        </w:rPr>
        <w:tab/>
        <w:t xml:space="preserve">Izavršen je uvid u ranije rađenu plansku dokumentaciju šireg područja kao što je Nacrt prostornog plana Općine Busaovača i Master plan koji je rađen za zaštitu područja planiranog za izgradnju «SRC Pridolci» Od Nosioca pripreme plana preuzeta je geokodirana geodetska podloga u mjerilu 1:1000 koja nije bila ažurirana pa su na istoj rađena dodatna geodetska snimanja što je u mnogom usporilo izradu ovog Regulacionog plana. </w:t>
      </w:r>
    </w:p>
    <w:p w14:paraId="0E6DAB35" w14:textId="77777777" w:rsidR="008B1EFB" w:rsidRDefault="008B1EFB" w:rsidP="008B1EFB">
      <w:pPr>
        <w:ind w:firstLine="720"/>
        <w:rPr>
          <w:rFonts w:ascii="Arial" w:hAnsi="Arial" w:cs="Arial"/>
        </w:rPr>
      </w:pPr>
      <w:r>
        <w:rPr>
          <w:rFonts w:ascii="Arial" w:hAnsi="Arial" w:cs="Arial"/>
        </w:rPr>
        <w:t>Po usklađivanju podloga na kojima je rađen Reguliacioni plan stekli su se uslovi za izradu Nacrta regulacionog plana «SRC Pridolci», koji je za Javni uvid Nosilac izrade plana predao općinskoj Nosiocu pripreme plana  krajem marta/ožujka, 2007 godine.</w:t>
      </w:r>
    </w:p>
    <w:p w14:paraId="204DCA67" w14:textId="77777777" w:rsidR="008B1EFB" w:rsidRDefault="008B1EFB" w:rsidP="008B1EFB">
      <w:pPr>
        <w:rPr>
          <w:rFonts w:ascii="Arial" w:hAnsi="Arial" w:cs="Arial"/>
        </w:rPr>
      </w:pPr>
      <w:r>
        <w:rPr>
          <w:rFonts w:ascii="Arial" w:hAnsi="Arial" w:cs="Arial"/>
        </w:rPr>
        <w:tab/>
        <w:t xml:space="preserve">Nosilac pripreme je izvršio uvid u Nacrt plana, i po provedenoj Javnoj raspravi dao pisane primjedbe koje je dostavio Nosiocu izrade plana.,Aprila/travnja, 2007 godine  koje su potom ugrađene u Prijedlog regulacionog plana«SRC Pridolci» </w:t>
      </w:r>
      <w:r w:rsidRPr="00EE0A75">
        <w:rPr>
          <w:rFonts w:ascii="Arial" w:hAnsi="Arial" w:cs="Arial"/>
        </w:rPr>
        <w:t>Busovača</w:t>
      </w:r>
      <w:r>
        <w:rPr>
          <w:rFonts w:ascii="Arial" w:hAnsi="Arial" w:cs="Arial"/>
        </w:rPr>
        <w:t xml:space="preserve"> -</w:t>
      </w:r>
      <w:r w:rsidRPr="00EE0A75">
        <w:rPr>
          <w:rFonts w:ascii="Arial" w:hAnsi="Arial" w:cs="Arial"/>
        </w:rPr>
        <w:t xml:space="preserve"> Fojnica</w:t>
      </w:r>
      <w:r>
        <w:rPr>
          <w:rFonts w:ascii="Arial" w:hAnsi="Arial" w:cs="Arial"/>
        </w:rPr>
        <w:t xml:space="preserve">. </w:t>
      </w:r>
    </w:p>
    <w:p w14:paraId="635A8318" w14:textId="77777777" w:rsidR="008B1EFB" w:rsidRDefault="008B1EFB" w:rsidP="008B1EFB">
      <w:pPr>
        <w:rPr>
          <w:rFonts w:ascii="Arial" w:hAnsi="Arial" w:cs="Arial"/>
        </w:rPr>
      </w:pPr>
      <w:r>
        <w:rPr>
          <w:rFonts w:ascii="Arial" w:hAnsi="Arial" w:cs="Arial"/>
        </w:rPr>
        <w:tab/>
        <w:t>Nosilac izrade Plana,izradio je Proijedlog  regulacionog plana «</w:t>
      </w:r>
      <w:r w:rsidRPr="009A2752">
        <w:rPr>
          <w:rFonts w:ascii="Arial" w:hAnsi="Arial" w:cs="Arial"/>
        </w:rPr>
        <w:t xml:space="preserve"> </w:t>
      </w:r>
      <w:r>
        <w:rPr>
          <w:rFonts w:ascii="Arial" w:hAnsi="Arial" w:cs="Arial"/>
        </w:rPr>
        <w:t xml:space="preserve">SRC Pridolci» Busovača - Fojnica, primjenjujući  odredbe u skladu sa: Zakonom  o prostornom planiranju i korištenju zemljišta na nivou Federacije BiH (Sl.novine 02/06.), Metodologije za izradu planske dokumentacije (Sl.novine FBiH 63/04.) </w:t>
      </w:r>
      <w:r w:rsidRPr="00B0747C">
        <w:rPr>
          <w:rFonts w:ascii="Arial" w:hAnsi="Arial" w:cs="Arial"/>
        </w:rPr>
        <w:t xml:space="preserve">i Zakona o prostornom </w:t>
      </w:r>
      <w:r>
        <w:rPr>
          <w:rFonts w:ascii="Arial" w:hAnsi="Arial" w:cs="Arial"/>
        </w:rPr>
        <w:t>uređenju SBK/KSB</w:t>
      </w:r>
      <w:r w:rsidRPr="00B0747C">
        <w:rPr>
          <w:rFonts w:ascii="Arial" w:hAnsi="Arial" w:cs="Arial"/>
        </w:rPr>
        <w:t xml:space="preserve"> </w:t>
      </w:r>
      <w:r>
        <w:rPr>
          <w:rFonts w:ascii="Arial" w:hAnsi="Arial" w:cs="Arial"/>
        </w:rPr>
        <w:t>(«Sl. novine SBK/KSB», broj 11/05)</w:t>
      </w:r>
    </w:p>
    <w:p w14:paraId="226419F8" w14:textId="77777777" w:rsidR="008B1EFB" w:rsidRDefault="008B1EFB" w:rsidP="008B1EFB">
      <w:pPr>
        <w:rPr>
          <w:rFonts w:ascii="Arial" w:hAnsi="Arial" w:cs="Arial"/>
        </w:rPr>
      </w:pPr>
      <w:r>
        <w:rPr>
          <w:rFonts w:ascii="Arial" w:hAnsi="Arial" w:cs="Arial"/>
        </w:rPr>
        <w:tab/>
        <w:t>Prijedlog regulacionog plana «</w:t>
      </w:r>
      <w:r w:rsidRPr="009A2752">
        <w:rPr>
          <w:rFonts w:ascii="Arial" w:hAnsi="Arial" w:cs="Arial"/>
        </w:rPr>
        <w:t xml:space="preserve"> </w:t>
      </w:r>
      <w:r>
        <w:rPr>
          <w:rFonts w:ascii="Arial" w:hAnsi="Arial" w:cs="Arial"/>
        </w:rPr>
        <w:t xml:space="preserve">SRC Pridolci» Busovača - Fojnica ,. pripremljen je za usvajanje koje će provesti Općinska vijeća Busovača  i Fojnica prema  Zakonom propisanoj proceduri za usvajanje provedbene planske dokumentacije. </w:t>
      </w:r>
    </w:p>
    <w:p w14:paraId="7545084C" w14:textId="77777777" w:rsidR="008B1EFB" w:rsidRPr="00381A6C" w:rsidRDefault="008B1EFB" w:rsidP="008B1EFB">
      <w:pPr>
        <w:rPr>
          <w:rFonts w:ascii="Arial" w:hAnsi="Arial" w:cs="Arial"/>
        </w:rPr>
      </w:pPr>
      <w:r>
        <w:tab/>
      </w:r>
      <w:r w:rsidRPr="00381A6C">
        <w:rPr>
          <w:rFonts w:ascii="Arial" w:hAnsi="Arial" w:cs="Arial"/>
        </w:rPr>
        <w:t>Nosi</w:t>
      </w:r>
      <w:r>
        <w:rPr>
          <w:rFonts w:ascii="Arial" w:hAnsi="Arial" w:cs="Arial"/>
        </w:rPr>
        <w:t xml:space="preserve">oci </w:t>
      </w:r>
      <w:r w:rsidRPr="00381A6C">
        <w:rPr>
          <w:rFonts w:ascii="Arial" w:hAnsi="Arial" w:cs="Arial"/>
        </w:rPr>
        <w:t xml:space="preserve">pripreme plana </w:t>
      </w:r>
      <w:r>
        <w:rPr>
          <w:rFonts w:ascii="Arial" w:hAnsi="Arial" w:cs="Arial"/>
        </w:rPr>
        <w:t xml:space="preserve">(općine Busovača i Fojnica) </w:t>
      </w:r>
      <w:r w:rsidRPr="00381A6C">
        <w:rPr>
          <w:rFonts w:ascii="Arial" w:hAnsi="Arial" w:cs="Arial"/>
        </w:rPr>
        <w:t xml:space="preserve">će brinuti o dosljednoj primjeni Regulacionog plana u planskom periodu po njegovom usvajanju. </w:t>
      </w:r>
    </w:p>
    <w:p w14:paraId="745C3734" w14:textId="77777777" w:rsidR="008B1EFB" w:rsidRDefault="008B1EFB" w:rsidP="008B1EFB">
      <w:pPr>
        <w:rPr>
          <w:rFonts w:ascii="Arial" w:hAnsi="Arial" w:cs="Arial"/>
        </w:rPr>
      </w:pPr>
      <w:r w:rsidRPr="00381A6C">
        <w:rPr>
          <w:rFonts w:ascii="Arial" w:hAnsi="Arial" w:cs="Arial"/>
        </w:rPr>
        <w:tab/>
      </w:r>
    </w:p>
    <w:p w14:paraId="10BEBFCD" w14:textId="77777777" w:rsidR="008B1EFB" w:rsidRDefault="008B1EFB" w:rsidP="008B1EFB">
      <w:pPr>
        <w:rPr>
          <w:rFonts w:ascii="Arial" w:hAnsi="Arial" w:cs="Arial"/>
        </w:rPr>
      </w:pPr>
    </w:p>
    <w:p w14:paraId="00D0E355" w14:textId="77777777" w:rsidR="008B1EFB" w:rsidRDefault="008B1EFB" w:rsidP="008B1EFB">
      <w:pPr>
        <w:rPr>
          <w:rFonts w:ascii="Arial" w:hAnsi="Arial" w:cs="Arial"/>
        </w:rPr>
      </w:pPr>
    </w:p>
    <w:p w14:paraId="68ADEEC5" w14:textId="77777777" w:rsidR="008B1EFB" w:rsidRDefault="008B1EFB" w:rsidP="008B1EFB">
      <w:pPr>
        <w:rPr>
          <w:rFonts w:ascii="Arial" w:hAnsi="Arial" w:cs="Arial"/>
        </w:rPr>
      </w:pPr>
    </w:p>
    <w:p w14:paraId="73ADF2ED" w14:textId="77777777" w:rsidR="008B1EFB" w:rsidRDefault="008B1EFB" w:rsidP="008B1EFB">
      <w:pPr>
        <w:rPr>
          <w:rFonts w:ascii="Arial" w:hAnsi="Arial" w:cs="Arial"/>
        </w:rPr>
      </w:pPr>
    </w:p>
    <w:p w14:paraId="734D60F6" w14:textId="77777777" w:rsidR="008B1EFB" w:rsidRDefault="008B1EFB" w:rsidP="008B1EFB">
      <w:pPr>
        <w:rPr>
          <w:rFonts w:ascii="Arial" w:hAnsi="Arial" w:cs="Arial"/>
        </w:rPr>
      </w:pPr>
    </w:p>
    <w:p w14:paraId="7A8DA8BC" w14:textId="77777777" w:rsidR="008B1EFB" w:rsidRDefault="008B1EFB" w:rsidP="008B1EFB">
      <w:pPr>
        <w:rPr>
          <w:sz w:val="28"/>
        </w:rPr>
      </w:pPr>
      <w:r w:rsidRPr="00F8546B">
        <w:rPr>
          <w:noProof/>
          <w:sz w:val="28"/>
        </w:rPr>
        <w:lastRenderedPageBreak/>
        <w:drawing>
          <wp:inline distT="0" distB="0" distL="0" distR="0" wp14:anchorId="0F94FC1F" wp14:editId="6198E76F">
            <wp:extent cx="6555105" cy="9259570"/>
            <wp:effectExtent l="0" t="0" r="0" b="0"/>
            <wp:docPr id="1" name="Picture 1"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55105" cy="9259570"/>
                    </a:xfrm>
                    <a:prstGeom prst="rect">
                      <a:avLst/>
                    </a:prstGeom>
                    <a:noFill/>
                    <a:ln>
                      <a:noFill/>
                    </a:ln>
                  </pic:spPr>
                </pic:pic>
              </a:graphicData>
            </a:graphic>
          </wp:inline>
        </w:drawing>
      </w:r>
    </w:p>
    <w:p w14:paraId="278F3FBE" w14:textId="77777777" w:rsidR="008B1EFB" w:rsidRDefault="008B1EFB" w:rsidP="008B1EFB">
      <w:pPr>
        <w:ind w:left="720"/>
        <w:jc w:val="center"/>
        <w:rPr>
          <w:sz w:val="28"/>
        </w:rPr>
      </w:pPr>
      <w:r w:rsidRPr="00F8546B">
        <w:rPr>
          <w:noProof/>
          <w:sz w:val="28"/>
        </w:rPr>
        <w:lastRenderedPageBreak/>
        <w:drawing>
          <wp:inline distT="0" distB="0" distL="0" distR="0" wp14:anchorId="41F373AD" wp14:editId="33A99255">
            <wp:extent cx="5476875" cy="7806055"/>
            <wp:effectExtent l="0" t="0" r="0" b="0"/>
            <wp:docPr id="2" name="Picture 2"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6875" cy="7806055"/>
                    </a:xfrm>
                    <a:prstGeom prst="rect">
                      <a:avLst/>
                    </a:prstGeom>
                    <a:noFill/>
                    <a:ln>
                      <a:noFill/>
                    </a:ln>
                  </pic:spPr>
                </pic:pic>
              </a:graphicData>
            </a:graphic>
          </wp:inline>
        </w:drawing>
      </w:r>
    </w:p>
    <w:p w14:paraId="3D8D10D9" w14:textId="77777777" w:rsidR="008B1EFB" w:rsidRDefault="008B1EFB" w:rsidP="008B1EFB">
      <w:pPr>
        <w:ind w:left="720"/>
        <w:rPr>
          <w:sz w:val="28"/>
        </w:rPr>
      </w:pPr>
    </w:p>
    <w:p w14:paraId="67CC30D8" w14:textId="77777777" w:rsidR="008B1EFB" w:rsidRDefault="008B1EFB" w:rsidP="008B1EFB">
      <w:pPr>
        <w:ind w:left="720"/>
        <w:rPr>
          <w:sz w:val="28"/>
        </w:rPr>
      </w:pPr>
    </w:p>
    <w:p w14:paraId="1F7AAA68" w14:textId="77777777" w:rsidR="008B1EFB" w:rsidRDefault="008B1EFB" w:rsidP="008B1EFB">
      <w:pPr>
        <w:ind w:left="720"/>
        <w:rPr>
          <w:sz w:val="28"/>
        </w:rPr>
      </w:pPr>
    </w:p>
    <w:p w14:paraId="3FE82CC0" w14:textId="77777777" w:rsidR="008B1EFB" w:rsidRDefault="008B1EFB" w:rsidP="008B1EFB">
      <w:pPr>
        <w:ind w:left="720"/>
        <w:rPr>
          <w:sz w:val="28"/>
        </w:rPr>
      </w:pPr>
      <w:r>
        <w:rPr>
          <w:sz w:val="28"/>
        </w:rPr>
        <w:t xml:space="preserve">1.0.  </w:t>
      </w:r>
      <w:r w:rsidRPr="008F502C">
        <w:rPr>
          <w:sz w:val="28"/>
        </w:rPr>
        <w:t>URBANISTIČKA OSNOVA</w:t>
      </w:r>
    </w:p>
    <w:p w14:paraId="49099AD7" w14:textId="77777777" w:rsidR="008B1EFB" w:rsidRDefault="008B1EFB" w:rsidP="008B1EFB">
      <w:pPr>
        <w:rPr>
          <w:rFonts w:ascii="Arial" w:hAnsi="Arial" w:cs="Arial"/>
        </w:rPr>
      </w:pPr>
    </w:p>
    <w:p w14:paraId="108602D3" w14:textId="77777777" w:rsidR="008B1EFB" w:rsidRDefault="008B1EFB" w:rsidP="008B1EFB">
      <w:pPr>
        <w:ind w:left="705"/>
        <w:rPr>
          <w:rFonts w:ascii="Arial" w:hAnsi="Arial" w:cs="Arial"/>
        </w:rPr>
      </w:pPr>
      <w:r>
        <w:rPr>
          <w:rFonts w:ascii="Arial" w:hAnsi="Arial" w:cs="Arial"/>
        </w:rPr>
        <w:lastRenderedPageBreak/>
        <w:t>Urbanistička osnova forimrana je iz:</w:t>
      </w:r>
    </w:p>
    <w:p w14:paraId="00270E88" w14:textId="77777777" w:rsidR="008B1EFB" w:rsidRDefault="008B1EFB" w:rsidP="008B1EFB">
      <w:pPr>
        <w:ind w:left="705"/>
        <w:rPr>
          <w:rFonts w:ascii="Arial" w:hAnsi="Arial" w:cs="Arial"/>
        </w:rPr>
      </w:pPr>
    </w:p>
    <w:p w14:paraId="75651B85" w14:textId="77777777" w:rsidR="008B1EFB" w:rsidRDefault="008B1EFB" w:rsidP="008B1EFB">
      <w:pPr>
        <w:numPr>
          <w:ilvl w:val="0"/>
          <w:numId w:val="4"/>
        </w:numPr>
        <w:rPr>
          <w:rFonts w:ascii="Arial" w:hAnsi="Arial" w:cs="Arial"/>
        </w:rPr>
      </w:pPr>
      <w:r>
        <w:rPr>
          <w:rFonts w:ascii="Arial" w:hAnsi="Arial" w:cs="Arial"/>
        </w:rPr>
        <w:t>Ranije donesene prostorno-planske dokumentacije,</w:t>
      </w:r>
    </w:p>
    <w:p w14:paraId="42DDAC49" w14:textId="77777777" w:rsidR="008B1EFB" w:rsidRDefault="008B1EFB" w:rsidP="008B1EFB">
      <w:pPr>
        <w:numPr>
          <w:ilvl w:val="0"/>
          <w:numId w:val="4"/>
        </w:numPr>
        <w:rPr>
          <w:rFonts w:ascii="Arial" w:hAnsi="Arial" w:cs="Arial"/>
        </w:rPr>
      </w:pPr>
      <w:r>
        <w:rPr>
          <w:rFonts w:ascii="Arial" w:hAnsi="Arial" w:cs="Arial"/>
        </w:rPr>
        <w:t>Raspoloživih geodetskih podloga,</w:t>
      </w:r>
    </w:p>
    <w:p w14:paraId="4D275532" w14:textId="77777777" w:rsidR="008B1EFB" w:rsidRDefault="008B1EFB" w:rsidP="008B1EFB">
      <w:pPr>
        <w:numPr>
          <w:ilvl w:val="0"/>
          <w:numId w:val="4"/>
        </w:numPr>
        <w:rPr>
          <w:rFonts w:ascii="Arial" w:hAnsi="Arial" w:cs="Arial"/>
        </w:rPr>
      </w:pPr>
      <w:r>
        <w:rPr>
          <w:rFonts w:ascii="Arial" w:hAnsi="Arial" w:cs="Arial"/>
        </w:rPr>
        <w:t>Podataka prezentiranih od strane Nosioca pripreme Plana,</w:t>
      </w:r>
    </w:p>
    <w:p w14:paraId="78FC2F7C" w14:textId="77777777" w:rsidR="008B1EFB" w:rsidRDefault="008B1EFB" w:rsidP="008B1EFB">
      <w:pPr>
        <w:numPr>
          <w:ilvl w:val="0"/>
          <w:numId w:val="4"/>
        </w:numPr>
        <w:rPr>
          <w:rFonts w:ascii="Arial" w:hAnsi="Arial" w:cs="Arial"/>
        </w:rPr>
      </w:pPr>
      <w:r>
        <w:rPr>
          <w:rFonts w:ascii="Arial" w:hAnsi="Arial" w:cs="Arial"/>
        </w:rPr>
        <w:t xml:space="preserve">Prikupljenih podataka na terenu koje je izvršio Nosilac izrade </w:t>
      </w:r>
    </w:p>
    <w:p w14:paraId="7DB69D75" w14:textId="77777777" w:rsidR="008B1EFB" w:rsidRDefault="008B1EFB" w:rsidP="008B1EFB">
      <w:pPr>
        <w:rPr>
          <w:rFonts w:ascii="Arial" w:hAnsi="Arial" w:cs="Arial"/>
        </w:rPr>
      </w:pPr>
      <w:r>
        <w:rPr>
          <w:rFonts w:ascii="Arial" w:hAnsi="Arial" w:cs="Arial"/>
        </w:rPr>
        <w:t xml:space="preserve">      Plana.</w:t>
      </w:r>
    </w:p>
    <w:p w14:paraId="61C3839E" w14:textId="77777777" w:rsidR="008B1EFB" w:rsidRDefault="008B1EFB" w:rsidP="008B1EFB">
      <w:pPr>
        <w:ind w:left="708"/>
        <w:rPr>
          <w:sz w:val="28"/>
        </w:rPr>
      </w:pPr>
    </w:p>
    <w:p w14:paraId="249D36D1" w14:textId="77777777" w:rsidR="008B1EFB" w:rsidRPr="008F502C" w:rsidRDefault="008B1EFB" w:rsidP="008B1EFB">
      <w:pPr>
        <w:numPr>
          <w:ilvl w:val="1"/>
          <w:numId w:val="19"/>
        </w:numPr>
        <w:rPr>
          <w:sz w:val="28"/>
        </w:rPr>
      </w:pPr>
      <w:r w:rsidRPr="008F502C">
        <w:rPr>
          <w:sz w:val="28"/>
        </w:rPr>
        <w:t>Prirodni uslovi</w:t>
      </w:r>
    </w:p>
    <w:p w14:paraId="3E4CB16A" w14:textId="77777777" w:rsidR="008B1EFB" w:rsidRDefault="008B1EFB" w:rsidP="008B1EFB">
      <w:pPr>
        <w:rPr>
          <w:rFonts w:ascii="Arial" w:hAnsi="Arial" w:cs="Arial"/>
        </w:rPr>
      </w:pPr>
    </w:p>
    <w:p w14:paraId="1F3EFFE8" w14:textId="77777777" w:rsidR="008B1EFB" w:rsidRPr="00715332" w:rsidRDefault="008B1EFB" w:rsidP="008B1EFB">
      <w:pPr>
        <w:rPr>
          <w:rFonts w:ascii="Arial" w:hAnsi="Arial" w:cs="Arial"/>
        </w:rPr>
      </w:pPr>
    </w:p>
    <w:p w14:paraId="4EEC3D4C" w14:textId="77777777" w:rsidR="008B1EFB" w:rsidRPr="00715332" w:rsidRDefault="008B1EFB" w:rsidP="008B1EFB">
      <w:pPr>
        <w:rPr>
          <w:rFonts w:ascii="Arial" w:hAnsi="Arial" w:cs="Arial"/>
        </w:rPr>
      </w:pPr>
      <w:r>
        <w:rPr>
          <w:rFonts w:ascii="Arial" w:hAnsi="Arial" w:cs="Arial"/>
        </w:rPr>
        <w:t xml:space="preserve">           </w:t>
      </w:r>
      <w:r w:rsidRPr="00715332">
        <w:rPr>
          <w:rFonts w:ascii="Arial" w:hAnsi="Arial" w:cs="Arial"/>
        </w:rPr>
        <w:t>Geoprometni položaj</w:t>
      </w:r>
    </w:p>
    <w:p w14:paraId="57F87A87" w14:textId="77777777" w:rsidR="008B1EFB" w:rsidRPr="00715332" w:rsidRDefault="008B1EFB" w:rsidP="008B1EFB">
      <w:pPr>
        <w:rPr>
          <w:rFonts w:ascii="Arial" w:hAnsi="Arial" w:cs="Arial"/>
        </w:rPr>
      </w:pPr>
      <w:r w:rsidRPr="00715332">
        <w:rPr>
          <w:rFonts w:ascii="Arial" w:hAnsi="Arial" w:cs="Arial"/>
        </w:rPr>
        <w:t xml:space="preserve"> </w:t>
      </w:r>
    </w:p>
    <w:p w14:paraId="728178C9" w14:textId="77777777" w:rsidR="008B1EFB" w:rsidRDefault="008B1EFB" w:rsidP="008B1EFB">
      <w:pPr>
        <w:rPr>
          <w:rFonts w:ascii="Arial" w:hAnsi="Arial" w:cs="Arial"/>
        </w:rPr>
      </w:pPr>
      <w:r w:rsidRPr="00715332">
        <w:rPr>
          <w:rFonts w:ascii="Arial" w:hAnsi="Arial" w:cs="Arial"/>
        </w:rPr>
        <w:t xml:space="preserve"> </w:t>
      </w:r>
      <w:r>
        <w:rPr>
          <w:rFonts w:ascii="Arial" w:hAnsi="Arial" w:cs="Arial"/>
        </w:rPr>
        <w:tab/>
      </w:r>
      <w:r w:rsidRPr="00715332">
        <w:rPr>
          <w:rFonts w:ascii="Arial" w:hAnsi="Arial" w:cs="Arial"/>
        </w:rPr>
        <w:t>Općin</w:t>
      </w:r>
      <w:r>
        <w:rPr>
          <w:rFonts w:ascii="Arial" w:hAnsi="Arial" w:cs="Arial"/>
        </w:rPr>
        <w:t>e</w:t>
      </w:r>
      <w:r w:rsidRPr="00715332">
        <w:rPr>
          <w:rFonts w:ascii="Arial" w:hAnsi="Arial" w:cs="Arial"/>
        </w:rPr>
        <w:t xml:space="preserve"> Busovača </w:t>
      </w:r>
      <w:r>
        <w:rPr>
          <w:rFonts w:ascii="Arial" w:hAnsi="Arial" w:cs="Arial"/>
        </w:rPr>
        <w:t xml:space="preserve">i Fojnica </w:t>
      </w:r>
      <w:r w:rsidRPr="00715332">
        <w:rPr>
          <w:rFonts w:ascii="Arial" w:hAnsi="Arial" w:cs="Arial"/>
        </w:rPr>
        <w:t>smješten</w:t>
      </w:r>
      <w:r>
        <w:rPr>
          <w:rFonts w:ascii="Arial" w:hAnsi="Arial" w:cs="Arial"/>
        </w:rPr>
        <w:t>e su u</w:t>
      </w:r>
      <w:r w:rsidRPr="00715332">
        <w:rPr>
          <w:rFonts w:ascii="Arial" w:hAnsi="Arial" w:cs="Arial"/>
        </w:rPr>
        <w:t xml:space="preserve"> središnjem dijelu Bosne i Hercegovine i istočnom dijelu S</w:t>
      </w:r>
      <w:r>
        <w:rPr>
          <w:rFonts w:ascii="Arial" w:hAnsi="Arial" w:cs="Arial"/>
        </w:rPr>
        <w:t xml:space="preserve">BK/KSB. Njihov  položaj </w:t>
      </w:r>
      <w:r w:rsidRPr="00715332">
        <w:rPr>
          <w:rFonts w:ascii="Arial" w:hAnsi="Arial" w:cs="Arial"/>
        </w:rPr>
        <w:t xml:space="preserve">ukazuje </w:t>
      </w:r>
      <w:r>
        <w:rPr>
          <w:rFonts w:ascii="Arial" w:hAnsi="Arial" w:cs="Arial"/>
        </w:rPr>
        <w:t>n</w:t>
      </w:r>
      <w:r w:rsidRPr="00715332">
        <w:rPr>
          <w:rFonts w:ascii="Arial" w:hAnsi="Arial" w:cs="Arial"/>
        </w:rPr>
        <w:t xml:space="preserve">a specifičan (centralni ) položaj </w:t>
      </w:r>
      <w:r>
        <w:rPr>
          <w:rFonts w:ascii="Arial" w:hAnsi="Arial" w:cs="Arial"/>
        </w:rPr>
        <w:t xml:space="preserve">ovih općina u </w:t>
      </w:r>
      <w:r w:rsidRPr="00715332">
        <w:rPr>
          <w:rFonts w:ascii="Arial" w:hAnsi="Arial" w:cs="Arial"/>
        </w:rPr>
        <w:t xml:space="preserve">okviru B i H </w:t>
      </w:r>
      <w:r>
        <w:rPr>
          <w:rFonts w:ascii="Arial" w:hAnsi="Arial" w:cs="Arial"/>
        </w:rPr>
        <w:t xml:space="preserve">koji </w:t>
      </w:r>
      <w:r w:rsidRPr="00715332">
        <w:rPr>
          <w:rFonts w:ascii="Arial" w:hAnsi="Arial" w:cs="Arial"/>
        </w:rPr>
        <w:t>čini ovaj prostor, dobro saobraćajno povezanim sa drugim dijelovima regiona.</w:t>
      </w:r>
      <w:r>
        <w:rPr>
          <w:rFonts w:ascii="Arial" w:hAnsi="Arial" w:cs="Arial"/>
        </w:rPr>
        <w:t xml:space="preserve"> Sam lokalitet «</w:t>
      </w:r>
      <w:r w:rsidRPr="009A2752">
        <w:rPr>
          <w:rFonts w:ascii="Arial" w:hAnsi="Arial" w:cs="Arial"/>
        </w:rPr>
        <w:t xml:space="preserve"> </w:t>
      </w:r>
      <w:r>
        <w:rPr>
          <w:rFonts w:ascii="Arial" w:hAnsi="Arial" w:cs="Arial"/>
        </w:rPr>
        <w:t>SRC Pridolci »</w:t>
      </w:r>
      <w:r w:rsidRPr="00715332">
        <w:rPr>
          <w:rFonts w:ascii="Arial" w:hAnsi="Arial" w:cs="Arial"/>
        </w:rPr>
        <w:t xml:space="preserve"> </w:t>
      </w:r>
      <w:r>
        <w:rPr>
          <w:rFonts w:ascii="Arial" w:hAnsi="Arial" w:cs="Arial"/>
        </w:rPr>
        <w:t>je relativno dobro povezan sa općinskim centrima, gradskim područjem Busaovače i Fojnice.</w:t>
      </w:r>
    </w:p>
    <w:p w14:paraId="6C03BEDD" w14:textId="77777777" w:rsidR="008B1EFB" w:rsidRDefault="008B1EFB" w:rsidP="008B1EFB">
      <w:pPr>
        <w:rPr>
          <w:rFonts w:ascii="Arial" w:hAnsi="Arial" w:cs="Arial"/>
          <w:color w:val="000000"/>
        </w:rPr>
      </w:pPr>
      <w:r>
        <w:rPr>
          <w:rFonts w:ascii="Arial" w:hAnsi="Arial" w:cs="Arial"/>
        </w:rPr>
        <w:t xml:space="preserve">           Lokalitet i </w:t>
      </w:r>
      <w:r w:rsidRPr="00715332">
        <w:rPr>
          <w:rFonts w:ascii="Arial" w:hAnsi="Arial" w:cs="Arial"/>
          <w:color w:val="000000"/>
        </w:rPr>
        <w:t>mjest</w:t>
      </w:r>
      <w:r>
        <w:rPr>
          <w:rFonts w:ascii="Arial" w:hAnsi="Arial" w:cs="Arial"/>
          <w:color w:val="000000"/>
        </w:rPr>
        <w:t>o</w:t>
      </w:r>
      <w:r w:rsidRPr="00715332">
        <w:rPr>
          <w:rFonts w:ascii="Arial" w:hAnsi="Arial" w:cs="Arial"/>
          <w:color w:val="000000"/>
        </w:rPr>
        <w:t xml:space="preserve"> Pridolci </w:t>
      </w:r>
      <w:r>
        <w:rPr>
          <w:rFonts w:ascii="Arial" w:hAnsi="Arial" w:cs="Arial"/>
          <w:color w:val="000000"/>
        </w:rPr>
        <w:t xml:space="preserve">nalazi se </w:t>
      </w:r>
      <w:r w:rsidRPr="00715332">
        <w:rPr>
          <w:rFonts w:ascii="Arial" w:hAnsi="Arial" w:cs="Arial"/>
          <w:color w:val="000000"/>
        </w:rPr>
        <w:t xml:space="preserve">na </w:t>
      </w:r>
      <w:r>
        <w:rPr>
          <w:rFonts w:ascii="Arial" w:hAnsi="Arial" w:cs="Arial"/>
          <w:color w:val="000000"/>
        </w:rPr>
        <w:t>obroncima planine Vranice,a okružuju ga vrhovi Suha voda (1502</w:t>
      </w:r>
      <w:r w:rsidRPr="00715332">
        <w:rPr>
          <w:rFonts w:ascii="Arial" w:hAnsi="Arial" w:cs="Arial"/>
          <w:color w:val="000000"/>
        </w:rPr>
        <w:t xml:space="preserve"> </w:t>
      </w:r>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r>
        <w:rPr>
          <w:rFonts w:ascii="Arial" w:hAnsi="Arial" w:cs="Arial"/>
          <w:color w:val="000000"/>
        </w:rPr>
        <w:t>) Oštri (1370</w:t>
      </w:r>
      <w:r w:rsidRPr="00715332">
        <w:rPr>
          <w:rFonts w:ascii="Arial" w:hAnsi="Arial" w:cs="Arial"/>
          <w:color w:val="000000"/>
        </w:rPr>
        <w:t xml:space="preserve"> </w:t>
      </w:r>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r>
        <w:rPr>
          <w:rFonts w:ascii="Arial" w:hAnsi="Arial" w:cs="Arial"/>
          <w:color w:val="000000"/>
        </w:rPr>
        <w:t>) i Modri kamen (1308</w:t>
      </w:r>
      <w:r w:rsidRPr="00715332">
        <w:rPr>
          <w:rFonts w:ascii="Arial" w:hAnsi="Arial" w:cs="Arial"/>
          <w:color w:val="000000"/>
        </w:rPr>
        <w:t xml:space="preserve"> </w:t>
      </w:r>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r>
        <w:rPr>
          <w:rFonts w:ascii="Arial" w:hAnsi="Arial" w:cs="Arial"/>
          <w:color w:val="000000"/>
        </w:rPr>
        <w:t>), a sam lokalitet Pridolci nalazi se na prosječnoj visini od oko 1174  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r>
        <w:rPr>
          <w:rFonts w:ascii="Arial" w:hAnsi="Arial" w:cs="Arial"/>
          <w:color w:val="000000"/>
        </w:rPr>
        <w:t>.</w:t>
      </w:r>
    </w:p>
    <w:p w14:paraId="66BE0A43" w14:textId="77777777" w:rsidR="008B1EFB" w:rsidRPr="00715332" w:rsidRDefault="008B1EFB" w:rsidP="008B1EFB">
      <w:pPr>
        <w:rPr>
          <w:rFonts w:ascii="Arial" w:hAnsi="Arial" w:cs="Arial"/>
        </w:rPr>
      </w:pPr>
    </w:p>
    <w:p w14:paraId="239C8E6C" w14:textId="77777777" w:rsidR="008B1EFB" w:rsidRPr="00715332" w:rsidRDefault="008B1EFB" w:rsidP="008B1EFB">
      <w:pPr>
        <w:rPr>
          <w:rFonts w:ascii="Arial" w:hAnsi="Arial" w:cs="Arial"/>
        </w:rPr>
      </w:pPr>
      <w:r>
        <w:rPr>
          <w:rFonts w:ascii="Arial" w:hAnsi="Arial" w:cs="Arial"/>
        </w:rPr>
        <w:t xml:space="preserve">           </w:t>
      </w:r>
      <w:r w:rsidRPr="00715332">
        <w:rPr>
          <w:rFonts w:ascii="Arial" w:hAnsi="Arial" w:cs="Arial"/>
        </w:rPr>
        <w:t>Klimatske karakteristike</w:t>
      </w:r>
    </w:p>
    <w:p w14:paraId="48109628" w14:textId="77777777" w:rsidR="008B1EFB" w:rsidRPr="00715332" w:rsidRDefault="008B1EFB" w:rsidP="008B1EFB">
      <w:pPr>
        <w:rPr>
          <w:rFonts w:ascii="Arial" w:hAnsi="Arial" w:cs="Arial"/>
        </w:rPr>
      </w:pPr>
    </w:p>
    <w:p w14:paraId="3F5D5CF7" w14:textId="77777777" w:rsidR="008B1EFB" w:rsidRDefault="008B1EFB" w:rsidP="008B1EFB">
      <w:pPr>
        <w:rPr>
          <w:rFonts w:ascii="Arial" w:hAnsi="Arial" w:cs="Arial"/>
        </w:rPr>
      </w:pPr>
      <w:r w:rsidRPr="00715332">
        <w:rPr>
          <w:rFonts w:ascii="Arial" w:hAnsi="Arial" w:cs="Arial"/>
        </w:rPr>
        <w:t xml:space="preserve">  </w:t>
      </w:r>
      <w:r>
        <w:rPr>
          <w:rFonts w:ascii="Arial" w:hAnsi="Arial" w:cs="Arial"/>
        </w:rPr>
        <w:t xml:space="preserve">         </w:t>
      </w:r>
      <w:r w:rsidRPr="00715332">
        <w:rPr>
          <w:rFonts w:ascii="Arial" w:hAnsi="Arial" w:cs="Arial"/>
        </w:rPr>
        <w:t xml:space="preserve">Prostor </w:t>
      </w:r>
      <w:r>
        <w:rPr>
          <w:rFonts w:ascii="Arial" w:hAnsi="Arial" w:cs="Arial"/>
        </w:rPr>
        <w:t xml:space="preserve">lokaliteta Pridolci,koji se nalazi na granici općina Busovača i Fojrnica  je viši dio ovih općina koje </w:t>
      </w:r>
      <w:r w:rsidRPr="00715332">
        <w:rPr>
          <w:rFonts w:ascii="Arial" w:hAnsi="Arial" w:cs="Arial"/>
        </w:rPr>
        <w:t>generalno im</w:t>
      </w:r>
      <w:r>
        <w:rPr>
          <w:rFonts w:ascii="Arial" w:hAnsi="Arial" w:cs="Arial"/>
        </w:rPr>
        <w:t xml:space="preserve">ju </w:t>
      </w:r>
      <w:r w:rsidRPr="00715332">
        <w:rPr>
          <w:rFonts w:ascii="Arial" w:hAnsi="Arial" w:cs="Arial"/>
        </w:rPr>
        <w:t xml:space="preserve"> karakteristike umjereno kontinentalne klime, s tim da se u zavisnosti od nadmorske visine i reljefa javljaju znatne promjene</w:t>
      </w:r>
      <w:r>
        <w:rPr>
          <w:rFonts w:ascii="Arial" w:hAnsi="Arial" w:cs="Arial"/>
        </w:rPr>
        <w:t>.</w:t>
      </w:r>
    </w:p>
    <w:p w14:paraId="7BC440CD" w14:textId="77777777" w:rsidR="008B1EFB" w:rsidRPr="00715332" w:rsidRDefault="008B1EFB" w:rsidP="008B1EFB">
      <w:pPr>
        <w:ind w:firstLine="720"/>
        <w:rPr>
          <w:rFonts w:ascii="Arial" w:hAnsi="Arial" w:cs="Arial"/>
        </w:rPr>
      </w:pPr>
      <w:r>
        <w:rPr>
          <w:rFonts w:ascii="Arial" w:hAnsi="Arial" w:cs="Arial"/>
        </w:rPr>
        <w:t>Na lokaciji Pridolci  može govoriti o planinskoj klimi. Klimatske odlike ovog lokaliteta su veći broj  sunčanih dana kao i veliki broj dana u godini pod snijegom.</w:t>
      </w:r>
      <w:r w:rsidRPr="00715332">
        <w:rPr>
          <w:rFonts w:ascii="Arial" w:hAnsi="Arial" w:cs="Arial"/>
        </w:rPr>
        <w:t xml:space="preserve"> Općenito, može se reći da ovaj prostor odlikuju kratka ljeta</w:t>
      </w:r>
      <w:r>
        <w:rPr>
          <w:rFonts w:ascii="Arial" w:hAnsi="Arial" w:cs="Arial"/>
        </w:rPr>
        <w:t xml:space="preserve"> i </w:t>
      </w:r>
      <w:r w:rsidRPr="00715332">
        <w:rPr>
          <w:rFonts w:ascii="Arial" w:hAnsi="Arial" w:cs="Arial"/>
        </w:rPr>
        <w:t>du</w:t>
      </w:r>
      <w:r>
        <w:rPr>
          <w:rFonts w:ascii="Arial" w:hAnsi="Arial" w:cs="Arial"/>
        </w:rPr>
        <w:t>g</w:t>
      </w:r>
      <w:r w:rsidRPr="00715332">
        <w:rPr>
          <w:rFonts w:ascii="Arial" w:hAnsi="Arial" w:cs="Arial"/>
        </w:rPr>
        <w:t>e</w:t>
      </w:r>
      <w:r>
        <w:rPr>
          <w:rFonts w:ascii="Arial" w:hAnsi="Arial" w:cs="Arial"/>
        </w:rPr>
        <w:t xml:space="preserve"> hladne snijegom bogate </w:t>
      </w:r>
      <w:r w:rsidRPr="00715332">
        <w:rPr>
          <w:rFonts w:ascii="Arial" w:hAnsi="Arial" w:cs="Arial"/>
        </w:rPr>
        <w:t>zime .</w:t>
      </w:r>
    </w:p>
    <w:p w14:paraId="32F6E6D8" w14:textId="77777777" w:rsidR="008B1EFB" w:rsidRDefault="008B1EFB" w:rsidP="008B1EFB">
      <w:pPr>
        <w:rPr>
          <w:rFonts w:ascii="Arial" w:hAnsi="Arial" w:cs="Arial"/>
        </w:rPr>
      </w:pPr>
    </w:p>
    <w:p w14:paraId="4502B560" w14:textId="77777777" w:rsidR="008B1EFB" w:rsidRPr="000A4DFE" w:rsidRDefault="008B1EFB" w:rsidP="008B1EFB">
      <w:pPr>
        <w:rPr>
          <w:rFonts w:ascii="Arial" w:hAnsi="Arial" w:cs="Arial"/>
        </w:rPr>
      </w:pPr>
      <w:r>
        <w:rPr>
          <w:rFonts w:ascii="Arial" w:hAnsi="Arial" w:cs="Arial"/>
        </w:rPr>
        <w:tab/>
      </w:r>
      <w:r w:rsidRPr="000A4DFE">
        <w:rPr>
          <w:rFonts w:ascii="Arial" w:hAnsi="Arial" w:cs="Arial"/>
        </w:rPr>
        <w:t xml:space="preserve">Seizmološke karakteristike </w:t>
      </w:r>
    </w:p>
    <w:p w14:paraId="13F4F39A" w14:textId="77777777" w:rsidR="008B1EFB" w:rsidRPr="005E531C" w:rsidRDefault="008B1EFB" w:rsidP="008B1EFB">
      <w:pPr>
        <w:rPr>
          <w:rFonts w:ascii="Arial" w:hAnsi="Arial" w:cs="Arial"/>
          <w:b/>
        </w:rPr>
      </w:pPr>
    </w:p>
    <w:p w14:paraId="3732189D" w14:textId="77777777" w:rsidR="008B1EFB" w:rsidRDefault="008B1EFB" w:rsidP="008B1EFB">
      <w:pPr>
        <w:ind w:left="720"/>
        <w:rPr>
          <w:rFonts w:ascii="Arial" w:hAnsi="Arial" w:cs="Arial"/>
        </w:rPr>
      </w:pPr>
      <w:r w:rsidRPr="005E531C">
        <w:rPr>
          <w:rFonts w:ascii="Arial" w:hAnsi="Arial" w:cs="Arial"/>
        </w:rPr>
        <w:t>Područje općine Busovača pa i pre</w:t>
      </w:r>
      <w:r>
        <w:rPr>
          <w:rFonts w:ascii="Arial" w:hAnsi="Arial" w:cs="Arial"/>
        </w:rPr>
        <w:t>dmetnog lokaliteta nalazi se po</w:t>
      </w:r>
    </w:p>
    <w:p w14:paraId="17E70552" w14:textId="77777777" w:rsidR="008B1EFB" w:rsidRPr="005E531C" w:rsidRDefault="008B1EFB" w:rsidP="008B1EFB">
      <w:pPr>
        <w:rPr>
          <w:rFonts w:ascii="Arial" w:hAnsi="Arial" w:cs="Arial"/>
        </w:rPr>
      </w:pPr>
      <w:r w:rsidRPr="005E531C">
        <w:rPr>
          <w:rFonts w:ascii="Arial" w:hAnsi="Arial" w:cs="Arial"/>
        </w:rPr>
        <w:t>seizmološkim karakteristikama u sedmoj zoni intenziteta potresa I = VII˚ MCS.</w:t>
      </w:r>
    </w:p>
    <w:p w14:paraId="14C3DCCE" w14:textId="77777777" w:rsidR="008B1EFB" w:rsidRDefault="008B1EFB" w:rsidP="008B1EFB">
      <w:pPr>
        <w:rPr>
          <w:rFonts w:ascii="Arial" w:hAnsi="Arial" w:cs="Arial"/>
        </w:rPr>
      </w:pPr>
    </w:p>
    <w:p w14:paraId="38FA7F49" w14:textId="77777777" w:rsidR="008B1EFB" w:rsidRDefault="008B1EFB" w:rsidP="008B1EFB">
      <w:pPr>
        <w:rPr>
          <w:rFonts w:ascii="Arial" w:hAnsi="Arial" w:cs="Arial"/>
        </w:rPr>
      </w:pPr>
    </w:p>
    <w:p w14:paraId="7CF1F30D" w14:textId="77777777" w:rsidR="008B1EFB" w:rsidRDefault="008B1EFB" w:rsidP="008B1EFB">
      <w:pPr>
        <w:rPr>
          <w:rFonts w:ascii="Arial" w:hAnsi="Arial" w:cs="Arial"/>
        </w:rPr>
      </w:pPr>
    </w:p>
    <w:p w14:paraId="69062A43" w14:textId="77777777" w:rsidR="008B1EFB" w:rsidRDefault="008B1EFB" w:rsidP="008B1EFB">
      <w:pPr>
        <w:rPr>
          <w:rFonts w:ascii="Arial" w:hAnsi="Arial" w:cs="Arial"/>
        </w:rPr>
      </w:pPr>
    </w:p>
    <w:p w14:paraId="2C9045F3" w14:textId="77777777" w:rsidR="008B1EFB" w:rsidRDefault="008B1EFB" w:rsidP="008B1EFB">
      <w:pPr>
        <w:rPr>
          <w:rFonts w:ascii="Arial" w:hAnsi="Arial" w:cs="Arial"/>
        </w:rPr>
      </w:pPr>
    </w:p>
    <w:p w14:paraId="35D84D8D" w14:textId="77777777" w:rsidR="008B1EFB" w:rsidRDefault="008B1EFB" w:rsidP="008B1EFB">
      <w:pPr>
        <w:rPr>
          <w:rFonts w:ascii="Arial" w:hAnsi="Arial" w:cs="Arial"/>
        </w:rPr>
      </w:pPr>
    </w:p>
    <w:p w14:paraId="4623DEA2" w14:textId="77777777" w:rsidR="008B1EFB" w:rsidRPr="005E531C" w:rsidRDefault="008B1EFB" w:rsidP="008B1EFB">
      <w:pPr>
        <w:rPr>
          <w:rFonts w:ascii="Arial" w:hAnsi="Arial" w:cs="Arial"/>
        </w:rPr>
      </w:pPr>
    </w:p>
    <w:p w14:paraId="6920C078" w14:textId="77777777" w:rsidR="008B1EFB" w:rsidRPr="003742C9" w:rsidRDefault="008B1EFB" w:rsidP="008B1EFB">
      <w:pPr>
        <w:rPr>
          <w:rFonts w:ascii="Arial" w:hAnsi="Arial" w:cs="Arial"/>
          <w:b/>
        </w:rPr>
      </w:pPr>
    </w:p>
    <w:p w14:paraId="2884B0B5" w14:textId="77777777" w:rsidR="008B1EFB" w:rsidRPr="003742C9" w:rsidRDefault="008B1EFB" w:rsidP="008B1EFB">
      <w:pPr>
        <w:rPr>
          <w:rFonts w:ascii="Arial" w:hAnsi="Arial" w:cs="Arial"/>
          <w:b/>
          <w:bCs/>
        </w:rPr>
      </w:pPr>
      <w:r w:rsidRPr="003742C9">
        <w:rPr>
          <w:rFonts w:ascii="Arial" w:hAnsi="Arial" w:cs="Arial"/>
          <w:b/>
        </w:rPr>
        <w:tab/>
      </w:r>
      <w:r w:rsidRPr="003742C9">
        <w:rPr>
          <w:rFonts w:ascii="Arial" w:hAnsi="Arial" w:cs="Arial"/>
          <w:b/>
          <w:bCs/>
        </w:rPr>
        <w:t xml:space="preserve">1.2. Izvod iz ranije rađene prostorno planske </w:t>
      </w:r>
    </w:p>
    <w:p w14:paraId="057BE5ED" w14:textId="77777777" w:rsidR="008B1EFB" w:rsidRPr="003742C9" w:rsidRDefault="008B1EFB" w:rsidP="008B1EFB">
      <w:pPr>
        <w:rPr>
          <w:rFonts w:ascii="Arial" w:hAnsi="Arial" w:cs="Arial"/>
          <w:b/>
          <w:bCs/>
        </w:rPr>
      </w:pPr>
      <w:r w:rsidRPr="003742C9">
        <w:rPr>
          <w:rFonts w:ascii="Arial" w:hAnsi="Arial" w:cs="Arial"/>
          <w:b/>
          <w:bCs/>
        </w:rPr>
        <w:tab/>
        <w:t xml:space="preserve">       dokumentacije za obuhvat </w:t>
      </w:r>
      <w:r w:rsidRPr="003742C9">
        <w:rPr>
          <w:rFonts w:ascii="Arial" w:hAnsi="Arial" w:cs="Arial"/>
          <w:b/>
        </w:rPr>
        <w:t>«</w:t>
      </w:r>
      <w:r>
        <w:rPr>
          <w:rFonts w:ascii="Arial" w:hAnsi="Arial" w:cs="Arial"/>
          <w:b/>
        </w:rPr>
        <w:t>SRC Pridolci</w:t>
      </w:r>
      <w:r w:rsidRPr="003742C9">
        <w:rPr>
          <w:rFonts w:ascii="Arial" w:hAnsi="Arial" w:cs="Arial"/>
          <w:b/>
        </w:rPr>
        <w:t>»</w:t>
      </w:r>
      <w:r>
        <w:rPr>
          <w:rFonts w:ascii="Arial" w:hAnsi="Arial" w:cs="Arial"/>
          <w:b/>
        </w:rPr>
        <w:t>Busovača - Fojnica</w:t>
      </w:r>
      <w:r w:rsidRPr="003742C9">
        <w:rPr>
          <w:rFonts w:ascii="Arial" w:hAnsi="Arial" w:cs="Arial"/>
          <w:b/>
        </w:rPr>
        <w:t xml:space="preserve"> </w:t>
      </w:r>
      <w:r w:rsidRPr="003742C9">
        <w:rPr>
          <w:rFonts w:ascii="Arial" w:hAnsi="Arial" w:cs="Arial"/>
          <w:b/>
          <w:bCs/>
        </w:rPr>
        <w:t xml:space="preserve"> </w:t>
      </w:r>
    </w:p>
    <w:p w14:paraId="7D306439" w14:textId="77777777" w:rsidR="008B1EFB" w:rsidRPr="003742C9" w:rsidRDefault="008B1EFB" w:rsidP="008B1EFB">
      <w:pPr>
        <w:rPr>
          <w:rFonts w:ascii="Arial" w:hAnsi="Arial" w:cs="Arial"/>
          <w:b/>
          <w:bCs/>
        </w:rPr>
      </w:pPr>
    </w:p>
    <w:p w14:paraId="4481E893" w14:textId="77777777" w:rsidR="008B1EFB" w:rsidRPr="000A4DFE" w:rsidRDefault="008B1EFB" w:rsidP="008B1EFB">
      <w:pPr>
        <w:ind w:firstLine="708"/>
        <w:rPr>
          <w:rFonts w:ascii="Arial" w:hAnsi="Arial" w:cs="Arial"/>
        </w:rPr>
      </w:pPr>
      <w:r w:rsidRPr="0047254C">
        <w:rPr>
          <w:rFonts w:ascii="Arial" w:hAnsi="Arial" w:cs="Arial"/>
        </w:rPr>
        <w:t xml:space="preserve">Općinsko Vijeće , Busovača donijelo je Odluku br. 02-02-2465/05 od 20. 10. 2005. god. </w:t>
      </w:r>
      <w:r>
        <w:rPr>
          <w:rFonts w:ascii="Arial" w:hAnsi="Arial" w:cs="Arial"/>
        </w:rPr>
        <w:t>o</w:t>
      </w:r>
      <w:r w:rsidRPr="0047254C">
        <w:rPr>
          <w:rFonts w:ascii="Arial" w:hAnsi="Arial" w:cs="Arial"/>
        </w:rPr>
        <w:t xml:space="preserve"> zaštiti područja i pristupanju izradi urbanističke dokumentacije za prostore Pridolaca </w:t>
      </w:r>
      <w:r>
        <w:rPr>
          <w:rFonts w:ascii="Arial" w:hAnsi="Arial" w:cs="Arial"/>
        </w:rPr>
        <w:t xml:space="preserve">i </w:t>
      </w:r>
      <w:r w:rsidRPr="0047254C">
        <w:rPr>
          <w:rFonts w:ascii="Arial" w:hAnsi="Arial" w:cs="Arial"/>
        </w:rPr>
        <w:t>Busovačkih staja</w:t>
      </w:r>
      <w:r>
        <w:rPr>
          <w:rFonts w:ascii="Arial" w:hAnsi="Arial" w:cs="Arial"/>
        </w:rPr>
        <w:t xml:space="preserve"> (Busovačka planina)</w:t>
      </w:r>
      <w:r w:rsidRPr="0047254C">
        <w:rPr>
          <w:rFonts w:ascii="Arial" w:hAnsi="Arial" w:cs="Arial"/>
        </w:rPr>
        <w:t xml:space="preserve">. Odluka je donešena </w:t>
      </w:r>
      <w:r w:rsidRPr="0047254C">
        <w:rPr>
          <w:rFonts w:ascii="Arial" w:hAnsi="Arial" w:cs="Arial"/>
        </w:rPr>
        <w:lastRenderedPageBreak/>
        <w:t xml:space="preserve">temeljem Elaborata opravdanosti izgradnje – programa mjera izgradnje , sa ciljem zaštite prirodne sredine ovog područja , aktiviranja svih raspoloživih resursa i stvaranja uslova za održivi razvoj ovog prostora . </w:t>
      </w:r>
    </w:p>
    <w:p w14:paraId="46C431A2" w14:textId="77777777" w:rsidR="008B1EFB" w:rsidRPr="000A4DFE" w:rsidRDefault="008B1EFB" w:rsidP="008B1EFB">
      <w:pPr>
        <w:ind w:firstLine="708"/>
        <w:rPr>
          <w:rFonts w:ascii="Arial" w:hAnsi="Arial" w:cs="Arial"/>
          <w:bCs/>
        </w:rPr>
      </w:pPr>
      <w:r>
        <w:rPr>
          <w:rFonts w:ascii="Arial" w:hAnsi="Arial" w:cs="Arial"/>
        </w:rPr>
        <w:t xml:space="preserve"> Prostor obuhvaćen izradom ovog Regulacionog plana «SRC Pridolci » ranije je tretiran izrađenom prostorno-planskom dokumentacijom kao što je Nacrt Prostornog plana općine Busovača odnosno izradom Master plana zaštićenog područja prema odluci Općinskog Vijeća,Busovača. Ovi  Planovi koji su bili  dio polazne dokumentacije za osnovne odrednice pri izradi Regulacionog plana</w:t>
      </w:r>
      <w:r w:rsidRPr="0047254C">
        <w:rPr>
          <w:rFonts w:ascii="Arial" w:hAnsi="Arial" w:cs="Arial"/>
        </w:rPr>
        <w:t xml:space="preserve"> </w:t>
      </w:r>
      <w:r>
        <w:rPr>
          <w:rFonts w:ascii="Arial" w:hAnsi="Arial" w:cs="Arial"/>
        </w:rPr>
        <w:t xml:space="preserve">«SRC Pridolci » </w:t>
      </w:r>
      <w:r w:rsidRPr="00CC76A0">
        <w:rPr>
          <w:rFonts w:ascii="Arial" w:hAnsi="Arial" w:cs="Arial"/>
          <w:bCs/>
        </w:rPr>
        <w:t xml:space="preserve"> </w:t>
      </w:r>
      <w:r>
        <w:rPr>
          <w:rFonts w:ascii="Arial" w:hAnsi="Arial" w:cs="Arial"/>
        </w:rPr>
        <w:t xml:space="preserve"> </w:t>
      </w:r>
      <w:r>
        <w:rPr>
          <w:rFonts w:ascii="Arial" w:hAnsi="Arial" w:cs="Arial"/>
        </w:rPr>
        <w:tab/>
        <w:t>.</w:t>
      </w:r>
    </w:p>
    <w:p w14:paraId="6FB0F2B5" w14:textId="77777777" w:rsidR="008B1EFB" w:rsidRDefault="008B1EFB" w:rsidP="008B1EFB">
      <w:pPr>
        <w:rPr>
          <w:rFonts w:ascii="Arial" w:hAnsi="Arial" w:cs="Arial"/>
        </w:rPr>
      </w:pPr>
      <w:r>
        <w:rPr>
          <w:rFonts w:ascii="Arial" w:hAnsi="Arial" w:cs="Arial"/>
        </w:rPr>
        <w:t xml:space="preserve">            Pri definisanu i klasifikaciji ovog Sportsko rekreacionog centra korišteni su opšti i posebni kriteriji:</w:t>
      </w:r>
    </w:p>
    <w:p w14:paraId="725C084E" w14:textId="77777777" w:rsidR="008B1EFB" w:rsidRDefault="008B1EFB" w:rsidP="008B1EFB">
      <w:pPr>
        <w:rPr>
          <w:rFonts w:ascii="Arial" w:hAnsi="Arial" w:cs="Arial"/>
        </w:rPr>
      </w:pPr>
    </w:p>
    <w:p w14:paraId="4FB79098" w14:textId="77777777" w:rsidR="008B1EFB" w:rsidRDefault="008B1EFB" w:rsidP="008B1EFB">
      <w:pPr>
        <w:numPr>
          <w:ilvl w:val="0"/>
          <w:numId w:val="21"/>
        </w:numPr>
        <w:rPr>
          <w:rFonts w:ascii="Arial" w:hAnsi="Arial" w:cs="Arial"/>
        </w:rPr>
      </w:pPr>
      <w:r>
        <w:rPr>
          <w:rFonts w:ascii="Arial" w:hAnsi="Arial" w:cs="Arial"/>
        </w:rPr>
        <w:t>Opšti kriteriji za sve zimske sportske centre proizilaze iz uslova:</w:t>
      </w:r>
    </w:p>
    <w:p w14:paraId="50330596" w14:textId="77777777" w:rsidR="008B1EFB" w:rsidRDefault="008B1EFB" w:rsidP="008B1EFB">
      <w:pPr>
        <w:rPr>
          <w:rFonts w:ascii="Arial" w:hAnsi="Arial" w:cs="Arial"/>
        </w:rPr>
      </w:pPr>
    </w:p>
    <w:p w14:paraId="506A3AAF" w14:textId="77777777" w:rsidR="008B1EFB" w:rsidRDefault="008B1EFB" w:rsidP="008B1EFB">
      <w:pPr>
        <w:numPr>
          <w:ilvl w:val="0"/>
          <w:numId w:val="4"/>
        </w:numPr>
        <w:rPr>
          <w:rFonts w:ascii="Arial" w:hAnsi="Arial" w:cs="Arial"/>
        </w:rPr>
      </w:pPr>
      <w:r w:rsidRPr="00C96CD3">
        <w:rPr>
          <w:rFonts w:ascii="Arial" w:hAnsi="Arial" w:cs="Arial"/>
          <w:b/>
        </w:rPr>
        <w:t>atraktivnosti</w:t>
      </w:r>
      <w:r>
        <w:rPr>
          <w:rFonts w:ascii="Arial" w:hAnsi="Arial" w:cs="Arial"/>
          <w:b/>
        </w:rPr>
        <w:t>,</w:t>
      </w:r>
      <w:r>
        <w:rPr>
          <w:rFonts w:ascii="Arial" w:hAnsi="Arial" w:cs="Arial"/>
        </w:rPr>
        <w:t>prirodne ljepote u neposrednom okruženju sportsko rekreacionog  centra Pridolci,</w:t>
      </w:r>
    </w:p>
    <w:p w14:paraId="165A3AB2" w14:textId="77777777" w:rsidR="008B1EFB" w:rsidRDefault="008B1EFB" w:rsidP="008B1EFB">
      <w:pPr>
        <w:numPr>
          <w:ilvl w:val="0"/>
          <w:numId w:val="4"/>
        </w:numPr>
        <w:rPr>
          <w:rFonts w:ascii="Arial" w:hAnsi="Arial" w:cs="Arial"/>
        </w:rPr>
      </w:pPr>
      <w:r w:rsidRPr="00C96CD3">
        <w:rPr>
          <w:rFonts w:ascii="Arial" w:hAnsi="Arial" w:cs="Arial"/>
          <w:b/>
        </w:rPr>
        <w:t>komunikativnost</w:t>
      </w:r>
      <w:r>
        <w:rPr>
          <w:rFonts w:ascii="Arial" w:hAnsi="Arial" w:cs="Arial"/>
        </w:rPr>
        <w:t xml:space="preserve"> ,mogućnost pristupa prostornoj cjelini – saobraćajne veze,</w:t>
      </w:r>
    </w:p>
    <w:p w14:paraId="1E8A8074" w14:textId="77777777" w:rsidR="008B1EFB" w:rsidRDefault="008B1EFB" w:rsidP="008B1EFB">
      <w:pPr>
        <w:numPr>
          <w:ilvl w:val="0"/>
          <w:numId w:val="4"/>
        </w:numPr>
        <w:rPr>
          <w:rFonts w:ascii="Arial" w:hAnsi="Arial" w:cs="Arial"/>
        </w:rPr>
      </w:pPr>
      <w:r w:rsidRPr="00C96CD3">
        <w:rPr>
          <w:rFonts w:ascii="Arial" w:hAnsi="Arial" w:cs="Arial"/>
          <w:b/>
        </w:rPr>
        <w:t>receptivnost</w:t>
      </w:r>
      <w:r>
        <w:rPr>
          <w:rFonts w:ascii="Arial" w:hAnsi="Arial" w:cs="Arial"/>
          <w:b/>
        </w:rPr>
        <w:t>,</w:t>
      </w:r>
      <w:r>
        <w:rPr>
          <w:rFonts w:ascii="Arial" w:hAnsi="Arial" w:cs="Arial"/>
        </w:rPr>
        <w:t>postojanje objekata za smještaj, objekata za razne usluge, uređeni parkova, raznovrsnih sportskih terena za pripreme sportista i rekreativaca itd.),</w:t>
      </w:r>
    </w:p>
    <w:p w14:paraId="426EA80D" w14:textId="77777777" w:rsidR="008B1EFB" w:rsidRDefault="008B1EFB" w:rsidP="008B1EFB">
      <w:pPr>
        <w:rPr>
          <w:rFonts w:ascii="Arial" w:hAnsi="Arial" w:cs="Arial"/>
        </w:rPr>
      </w:pPr>
    </w:p>
    <w:p w14:paraId="2A31C042" w14:textId="77777777" w:rsidR="008B1EFB" w:rsidRDefault="008B1EFB" w:rsidP="008B1EFB">
      <w:pPr>
        <w:numPr>
          <w:ilvl w:val="0"/>
          <w:numId w:val="21"/>
        </w:numPr>
        <w:rPr>
          <w:rFonts w:ascii="Arial" w:hAnsi="Arial" w:cs="Arial"/>
        </w:rPr>
      </w:pPr>
      <w:r>
        <w:rPr>
          <w:rFonts w:ascii="Arial" w:hAnsi="Arial" w:cs="Arial"/>
        </w:rPr>
        <w:t>Posebni kriteriji odnose se na definiciju SRC , a to su:</w:t>
      </w:r>
    </w:p>
    <w:p w14:paraId="51A96D08" w14:textId="77777777" w:rsidR="008B1EFB" w:rsidRDefault="008B1EFB" w:rsidP="008B1EFB">
      <w:pPr>
        <w:rPr>
          <w:rFonts w:ascii="Arial" w:hAnsi="Arial" w:cs="Arial"/>
        </w:rPr>
      </w:pPr>
    </w:p>
    <w:p w14:paraId="6BC8A990" w14:textId="77777777" w:rsidR="008B1EFB" w:rsidRDefault="008B1EFB" w:rsidP="008B1EFB">
      <w:pPr>
        <w:numPr>
          <w:ilvl w:val="0"/>
          <w:numId w:val="4"/>
        </w:numPr>
        <w:rPr>
          <w:rFonts w:ascii="Arial" w:hAnsi="Arial" w:cs="Arial"/>
        </w:rPr>
      </w:pPr>
      <w:r w:rsidRPr="00C00B4E">
        <w:rPr>
          <w:rFonts w:ascii="Arial" w:hAnsi="Arial" w:cs="Arial"/>
          <w:b/>
        </w:rPr>
        <w:t>kvalitativnost</w:t>
      </w:r>
      <w:r>
        <w:rPr>
          <w:rFonts w:ascii="Arial" w:hAnsi="Arial" w:cs="Arial"/>
        </w:rPr>
        <w:t>, nivo izgrađenosti  i uređenosti sportskih objekata u funkciji kao što su skijaške staza sa ski liftovima - vučnicama i pratećom infrastrukturom i objektima drugih sportskih grana neophodnih za kompletnost ponude za takmičare,rekreativce i omladinu/mladež.</w:t>
      </w:r>
    </w:p>
    <w:p w14:paraId="0C1DFB77" w14:textId="77777777" w:rsidR="008B1EFB" w:rsidRDefault="008B1EFB" w:rsidP="008B1EFB">
      <w:pPr>
        <w:numPr>
          <w:ilvl w:val="0"/>
          <w:numId w:val="4"/>
        </w:numPr>
        <w:rPr>
          <w:rFonts w:ascii="Arial" w:hAnsi="Arial" w:cs="Arial"/>
        </w:rPr>
      </w:pPr>
      <w:r w:rsidRPr="00DE733F">
        <w:rPr>
          <w:rFonts w:ascii="Arial" w:hAnsi="Arial" w:cs="Arial"/>
          <w:b/>
        </w:rPr>
        <w:t>turistička ponuda</w:t>
      </w:r>
      <w:r>
        <w:rPr>
          <w:rFonts w:ascii="Arial" w:hAnsi="Arial" w:cs="Arial"/>
          <w:b/>
        </w:rPr>
        <w:t>,</w:t>
      </w:r>
      <w:r>
        <w:rPr>
          <w:rFonts w:ascii="Arial" w:hAnsi="Arial" w:cs="Arial"/>
        </w:rPr>
        <w:t xml:space="preserve"> zadovoljivši kriterije postavljene po osnovu receptivnosti i kvalitativnosti planirani SRC Pridolci je i turističko mjesto.Ono treba da pored sportskih objekata posjeduje i druge sadržaje za smještaj, zabavu i odmor neophodnih za kompletnost ponude kako turistima tako i vlasnicima objekata u okviru planiranog vikend naselja..</w:t>
      </w:r>
    </w:p>
    <w:p w14:paraId="7544CB56" w14:textId="77777777" w:rsidR="008B1EFB" w:rsidRPr="00A071F2" w:rsidRDefault="008B1EFB" w:rsidP="008B1EFB">
      <w:pPr>
        <w:rPr>
          <w:rFonts w:ascii="Arial" w:hAnsi="Arial" w:cs="Arial"/>
        </w:rPr>
      </w:pPr>
    </w:p>
    <w:p w14:paraId="6B398A8A" w14:textId="77777777" w:rsidR="008B1EFB" w:rsidRDefault="008B1EFB" w:rsidP="008B1EFB">
      <w:pPr>
        <w:ind w:firstLine="360"/>
        <w:rPr>
          <w:rFonts w:ascii="Arial" w:hAnsi="Arial" w:cs="Arial"/>
        </w:rPr>
      </w:pPr>
      <w:r w:rsidRPr="00A071F2">
        <w:rPr>
          <w:rFonts w:ascii="Arial" w:hAnsi="Arial" w:cs="Arial"/>
        </w:rPr>
        <w:t>Master plan</w:t>
      </w:r>
      <w:r>
        <w:rPr>
          <w:rFonts w:ascii="Arial" w:hAnsi="Arial" w:cs="Arial"/>
        </w:rPr>
        <w:t xml:space="preserve"> - </w:t>
      </w:r>
      <w:r w:rsidRPr="00A071F2">
        <w:rPr>
          <w:rFonts w:ascii="Arial" w:hAnsi="Arial" w:cs="Arial"/>
        </w:rPr>
        <w:t>razvoja sportsko rekreativn</w:t>
      </w:r>
      <w:r>
        <w:rPr>
          <w:rFonts w:ascii="Arial" w:hAnsi="Arial" w:cs="Arial"/>
        </w:rPr>
        <w:t>og c</w:t>
      </w:r>
      <w:r w:rsidRPr="00A071F2">
        <w:rPr>
          <w:rFonts w:ascii="Arial" w:hAnsi="Arial" w:cs="Arial"/>
        </w:rPr>
        <w:t>entara Pridolci</w:t>
      </w:r>
      <w:r>
        <w:rPr>
          <w:rFonts w:ascii="Arial" w:hAnsi="Arial" w:cs="Arial"/>
        </w:rPr>
        <w:t>,</w:t>
      </w:r>
      <w:r w:rsidRPr="00A071F2">
        <w:rPr>
          <w:rFonts w:ascii="Arial" w:hAnsi="Arial" w:cs="Arial"/>
        </w:rPr>
        <w:t xml:space="preserve"> </w:t>
      </w:r>
      <w:r>
        <w:rPr>
          <w:rFonts w:ascii="Arial" w:hAnsi="Arial" w:cs="Arial"/>
        </w:rPr>
        <w:t xml:space="preserve">Busovača i Fojnica obuhvatio je kompleksan prostor </w:t>
      </w:r>
      <w:r w:rsidRPr="00A071F2">
        <w:rPr>
          <w:rFonts w:ascii="Arial" w:hAnsi="Arial" w:cs="Arial"/>
        </w:rPr>
        <w:t>jugozapadn</w:t>
      </w:r>
      <w:r>
        <w:rPr>
          <w:rFonts w:ascii="Arial" w:hAnsi="Arial" w:cs="Arial"/>
        </w:rPr>
        <w:t xml:space="preserve">og </w:t>
      </w:r>
      <w:r w:rsidRPr="00A071F2">
        <w:rPr>
          <w:rFonts w:ascii="Arial" w:hAnsi="Arial" w:cs="Arial"/>
        </w:rPr>
        <w:t xml:space="preserve"> planinsk</w:t>
      </w:r>
      <w:r>
        <w:rPr>
          <w:rFonts w:ascii="Arial" w:hAnsi="Arial" w:cs="Arial"/>
        </w:rPr>
        <w:t>og</w:t>
      </w:r>
      <w:r w:rsidRPr="00A071F2">
        <w:rPr>
          <w:rFonts w:ascii="Arial" w:hAnsi="Arial" w:cs="Arial"/>
        </w:rPr>
        <w:t xml:space="preserve"> pred</w:t>
      </w:r>
      <w:r>
        <w:rPr>
          <w:rFonts w:ascii="Arial" w:hAnsi="Arial" w:cs="Arial"/>
        </w:rPr>
        <w:t xml:space="preserve">jela </w:t>
      </w:r>
      <w:r w:rsidRPr="00A071F2">
        <w:rPr>
          <w:rFonts w:ascii="Arial" w:hAnsi="Arial" w:cs="Arial"/>
        </w:rPr>
        <w:t>općine Busovača</w:t>
      </w:r>
      <w:r>
        <w:rPr>
          <w:rFonts w:ascii="Arial" w:hAnsi="Arial" w:cs="Arial"/>
        </w:rPr>
        <w:t xml:space="preserve"> koji se nalazi na granici sa općinom Fojnica i lokaciski prelazi </w:t>
      </w:r>
      <w:r w:rsidRPr="00A071F2">
        <w:rPr>
          <w:rFonts w:ascii="Arial" w:hAnsi="Arial" w:cs="Arial"/>
        </w:rPr>
        <w:t xml:space="preserve"> </w:t>
      </w:r>
      <w:r>
        <w:rPr>
          <w:rFonts w:ascii="Arial" w:hAnsi="Arial" w:cs="Arial"/>
        </w:rPr>
        <w:t>u njeno područje obuhvatajući  k.č. 3065/1 Crvene stijene - Palev .</w:t>
      </w:r>
    </w:p>
    <w:p w14:paraId="1984CA58" w14:textId="77777777" w:rsidR="008B1EFB" w:rsidRDefault="008B1EFB" w:rsidP="008B1EFB">
      <w:pPr>
        <w:ind w:firstLine="360"/>
        <w:rPr>
          <w:rFonts w:ascii="Arial" w:hAnsi="Arial" w:cs="Arial"/>
        </w:rPr>
      </w:pPr>
      <w:r>
        <w:rPr>
          <w:rFonts w:ascii="Arial" w:hAnsi="Arial" w:cs="Arial"/>
        </w:rPr>
        <w:t xml:space="preserve">Ovaj lokalitet </w:t>
      </w:r>
      <w:r w:rsidRPr="00A071F2">
        <w:rPr>
          <w:rFonts w:ascii="Arial" w:hAnsi="Arial" w:cs="Arial"/>
        </w:rPr>
        <w:t xml:space="preserve">predstavlja </w:t>
      </w:r>
      <w:r>
        <w:rPr>
          <w:rFonts w:ascii="Arial" w:hAnsi="Arial" w:cs="Arial"/>
        </w:rPr>
        <w:t xml:space="preserve"> </w:t>
      </w:r>
      <w:r w:rsidRPr="00A071F2">
        <w:rPr>
          <w:rFonts w:ascii="Arial" w:hAnsi="Arial" w:cs="Arial"/>
        </w:rPr>
        <w:t>izrazito šumsko područje sa svim pogodnostima</w:t>
      </w:r>
    </w:p>
    <w:p w14:paraId="16534F57" w14:textId="77777777" w:rsidR="008B1EFB" w:rsidRDefault="008B1EFB" w:rsidP="008B1EFB">
      <w:pPr>
        <w:rPr>
          <w:rFonts w:ascii="Arial" w:hAnsi="Arial" w:cs="Arial"/>
        </w:rPr>
      </w:pPr>
      <w:r w:rsidRPr="00A071F2">
        <w:rPr>
          <w:rFonts w:ascii="Arial" w:hAnsi="Arial" w:cs="Arial"/>
        </w:rPr>
        <w:t>(geološka građa , morfologija terena , nadmorska visina , klimatske karakteristike ekspozicija , vegetacijski pokrivač i dr.</w:t>
      </w:r>
      <w:r>
        <w:rPr>
          <w:rFonts w:ascii="Arial" w:hAnsi="Arial" w:cs="Arial"/>
        </w:rPr>
        <w:t xml:space="preserve">) </w:t>
      </w:r>
      <w:r w:rsidRPr="00A071F2">
        <w:rPr>
          <w:rFonts w:ascii="Arial" w:hAnsi="Arial" w:cs="Arial"/>
        </w:rPr>
        <w:t xml:space="preserve">za ostvarenje atraktivne turističke destinacije </w:t>
      </w:r>
      <w:r>
        <w:rPr>
          <w:rFonts w:ascii="Arial" w:hAnsi="Arial" w:cs="Arial"/>
        </w:rPr>
        <w:t>z</w:t>
      </w:r>
      <w:r w:rsidRPr="00A071F2">
        <w:rPr>
          <w:rFonts w:ascii="Arial" w:hAnsi="Arial" w:cs="Arial"/>
        </w:rPr>
        <w:t xml:space="preserve">a </w:t>
      </w:r>
      <w:r>
        <w:rPr>
          <w:rFonts w:ascii="Arial" w:hAnsi="Arial" w:cs="Arial"/>
        </w:rPr>
        <w:t xml:space="preserve">zimske </w:t>
      </w:r>
      <w:r w:rsidRPr="00A071F2">
        <w:rPr>
          <w:rFonts w:ascii="Arial" w:hAnsi="Arial" w:cs="Arial"/>
        </w:rPr>
        <w:t>sportsko</w:t>
      </w:r>
      <w:r>
        <w:rPr>
          <w:rFonts w:ascii="Arial" w:hAnsi="Arial" w:cs="Arial"/>
        </w:rPr>
        <w:t>-</w:t>
      </w:r>
      <w:r w:rsidRPr="00A071F2">
        <w:rPr>
          <w:rFonts w:ascii="Arial" w:hAnsi="Arial" w:cs="Arial"/>
        </w:rPr>
        <w:t xml:space="preserve"> rekreativn</w:t>
      </w:r>
      <w:r>
        <w:rPr>
          <w:rFonts w:ascii="Arial" w:hAnsi="Arial" w:cs="Arial"/>
        </w:rPr>
        <w:t>e</w:t>
      </w:r>
      <w:r w:rsidRPr="00A071F2">
        <w:rPr>
          <w:rFonts w:ascii="Arial" w:hAnsi="Arial" w:cs="Arial"/>
        </w:rPr>
        <w:t xml:space="preserve"> sadržaj</w:t>
      </w:r>
      <w:r>
        <w:rPr>
          <w:rFonts w:ascii="Arial" w:hAnsi="Arial" w:cs="Arial"/>
        </w:rPr>
        <w:t>e</w:t>
      </w:r>
      <w:r w:rsidRPr="00A071F2">
        <w:rPr>
          <w:rFonts w:ascii="Arial" w:hAnsi="Arial" w:cs="Arial"/>
        </w:rPr>
        <w:t>, bez</w:t>
      </w:r>
      <w:r>
        <w:rPr>
          <w:rFonts w:ascii="Arial" w:hAnsi="Arial" w:cs="Arial"/>
        </w:rPr>
        <w:t xml:space="preserve"> s</w:t>
      </w:r>
      <w:r w:rsidRPr="00A071F2">
        <w:rPr>
          <w:rFonts w:ascii="Arial" w:hAnsi="Arial" w:cs="Arial"/>
        </w:rPr>
        <w:t>ezonskog graničenja</w:t>
      </w:r>
      <w:r>
        <w:rPr>
          <w:rFonts w:ascii="Arial" w:hAnsi="Arial" w:cs="Arial"/>
        </w:rPr>
        <w:t>.</w:t>
      </w:r>
    </w:p>
    <w:p w14:paraId="15176705" w14:textId="77777777" w:rsidR="008B1EFB" w:rsidRDefault="008B1EFB" w:rsidP="008B1EFB">
      <w:pPr>
        <w:ind w:right="-180"/>
        <w:rPr>
          <w:rFonts w:ascii="Arial" w:hAnsi="Arial" w:cs="Arial"/>
        </w:rPr>
      </w:pPr>
      <w:r>
        <w:rPr>
          <w:rFonts w:ascii="Arial" w:hAnsi="Arial" w:cs="Arial"/>
        </w:rPr>
        <w:tab/>
      </w:r>
      <w:r w:rsidRPr="00A071F2">
        <w:rPr>
          <w:rFonts w:ascii="Arial" w:hAnsi="Arial" w:cs="Arial"/>
        </w:rPr>
        <w:t>Master planom data je „ generalna „ namjena prostora i mogući pravci korištenja ovog područja u turističke i sportsko – rekreativne svrhe.</w:t>
      </w:r>
      <w:r>
        <w:rPr>
          <w:rFonts w:ascii="Arial" w:hAnsi="Arial" w:cs="Arial"/>
        </w:rPr>
        <w:t xml:space="preserve"> </w:t>
      </w:r>
    </w:p>
    <w:p w14:paraId="3DD7D6F3" w14:textId="77777777" w:rsidR="008B1EFB" w:rsidRDefault="008B1EFB" w:rsidP="008B1EFB">
      <w:pPr>
        <w:ind w:right="-180" w:firstLine="720"/>
        <w:rPr>
          <w:rFonts w:ascii="Arial" w:hAnsi="Arial" w:cs="Arial"/>
        </w:rPr>
      </w:pPr>
      <w:r>
        <w:rPr>
          <w:rFonts w:ascii="Arial" w:hAnsi="Arial" w:cs="Arial"/>
        </w:rPr>
        <w:t>Regulacioni plan kao provedbeni plan i plan nižeg reda ovdje detaljno razrađuje i dimenzionira prostor i objekte prema sadržaju u okviru svog obima razrade</w:t>
      </w:r>
      <w:r w:rsidRPr="0046791B">
        <w:rPr>
          <w:rFonts w:ascii="Arial" w:hAnsi="Arial" w:cs="Arial"/>
        </w:rPr>
        <w:t xml:space="preserve"> </w:t>
      </w:r>
      <w:r>
        <w:rPr>
          <w:rFonts w:ascii="Arial" w:hAnsi="Arial" w:cs="Arial"/>
        </w:rPr>
        <w:t xml:space="preserve">planiranih sadržaja i urbanističkih riješenja  prema Uputstvu o jedinstvenoj metodologiji za izradu prostorno planske dokumentacije u Federaciji BiH. </w:t>
      </w:r>
    </w:p>
    <w:p w14:paraId="1C5E0198" w14:textId="77777777" w:rsidR="008B1EFB" w:rsidRDefault="008B1EFB" w:rsidP="008B1EFB">
      <w:pPr>
        <w:ind w:right="-180"/>
        <w:rPr>
          <w:rFonts w:ascii="Arial" w:hAnsi="Arial" w:cs="Arial"/>
        </w:rPr>
      </w:pPr>
      <w:r>
        <w:rPr>
          <w:rFonts w:ascii="Arial" w:hAnsi="Arial" w:cs="Arial"/>
        </w:rPr>
        <w:t xml:space="preserve">            Predmet ovog Regulacionog plana je dio </w:t>
      </w:r>
      <w:r w:rsidRPr="00A071F2">
        <w:rPr>
          <w:rFonts w:ascii="Arial" w:hAnsi="Arial" w:cs="Arial"/>
        </w:rPr>
        <w:t>prostorn</w:t>
      </w:r>
      <w:r>
        <w:rPr>
          <w:rFonts w:ascii="Arial" w:hAnsi="Arial" w:cs="Arial"/>
        </w:rPr>
        <w:t>e</w:t>
      </w:r>
      <w:r w:rsidRPr="00A071F2">
        <w:rPr>
          <w:rFonts w:ascii="Arial" w:hAnsi="Arial" w:cs="Arial"/>
        </w:rPr>
        <w:t xml:space="preserve"> cjelin</w:t>
      </w:r>
      <w:r>
        <w:rPr>
          <w:rFonts w:ascii="Arial" w:hAnsi="Arial" w:cs="Arial"/>
        </w:rPr>
        <w:t xml:space="preserve">e </w:t>
      </w:r>
      <w:r w:rsidRPr="00A071F2">
        <w:rPr>
          <w:rFonts w:ascii="Arial" w:hAnsi="Arial" w:cs="Arial"/>
        </w:rPr>
        <w:t xml:space="preserve"> </w:t>
      </w:r>
      <w:r>
        <w:rPr>
          <w:rFonts w:ascii="Arial" w:hAnsi="Arial" w:cs="Arial"/>
        </w:rPr>
        <w:t xml:space="preserve">iz kompleksa </w:t>
      </w:r>
    </w:p>
    <w:p w14:paraId="5D6FEB79" w14:textId="77777777" w:rsidR="008B1EFB" w:rsidRDefault="008B1EFB" w:rsidP="008B1EFB">
      <w:pPr>
        <w:ind w:right="-180"/>
        <w:rPr>
          <w:rFonts w:ascii="Arial" w:hAnsi="Arial" w:cs="Arial"/>
        </w:rPr>
      </w:pPr>
      <w:r>
        <w:rPr>
          <w:rFonts w:ascii="Arial" w:hAnsi="Arial" w:cs="Arial"/>
        </w:rPr>
        <w:t xml:space="preserve">«SRC Pridolci» koji se nalazi na dijelu općine Busovača i općine Fojnica.   </w:t>
      </w:r>
    </w:p>
    <w:p w14:paraId="29A97732" w14:textId="77777777" w:rsidR="008B1EFB" w:rsidRDefault="008B1EFB" w:rsidP="008B1EFB">
      <w:pPr>
        <w:ind w:right="-180"/>
        <w:rPr>
          <w:rFonts w:ascii="Arial" w:hAnsi="Arial" w:cs="Arial"/>
        </w:rPr>
      </w:pPr>
      <w:r>
        <w:rPr>
          <w:rFonts w:ascii="Arial" w:hAnsi="Arial" w:cs="Arial"/>
        </w:rPr>
        <w:t xml:space="preserve">           Obuhvaćeni prostor </w:t>
      </w:r>
      <w:r w:rsidRPr="00A071F2">
        <w:rPr>
          <w:rFonts w:ascii="Arial" w:hAnsi="Arial" w:cs="Arial"/>
        </w:rPr>
        <w:t>rezervisan</w:t>
      </w:r>
      <w:r>
        <w:rPr>
          <w:rFonts w:ascii="Arial" w:hAnsi="Arial" w:cs="Arial"/>
        </w:rPr>
        <w:t xml:space="preserve"> je za</w:t>
      </w:r>
      <w:r w:rsidRPr="00A071F2">
        <w:rPr>
          <w:rFonts w:ascii="Arial" w:hAnsi="Arial" w:cs="Arial"/>
        </w:rPr>
        <w:t xml:space="preserve"> </w:t>
      </w:r>
      <w:r>
        <w:rPr>
          <w:rFonts w:ascii="Arial" w:hAnsi="Arial" w:cs="Arial"/>
        </w:rPr>
        <w:t xml:space="preserve">sportsko -  rekreativnu namjenu sa </w:t>
      </w:r>
      <w:r w:rsidRPr="00A071F2">
        <w:rPr>
          <w:rFonts w:ascii="Arial" w:hAnsi="Arial" w:cs="Arial"/>
        </w:rPr>
        <w:t>sportsk</w:t>
      </w:r>
      <w:r>
        <w:rPr>
          <w:rFonts w:ascii="Arial" w:hAnsi="Arial" w:cs="Arial"/>
        </w:rPr>
        <w:t xml:space="preserve">im </w:t>
      </w:r>
      <w:r w:rsidRPr="00A071F2">
        <w:rPr>
          <w:rFonts w:ascii="Arial" w:hAnsi="Arial" w:cs="Arial"/>
        </w:rPr>
        <w:t>teren</w:t>
      </w:r>
      <w:r>
        <w:rPr>
          <w:rFonts w:ascii="Arial" w:hAnsi="Arial" w:cs="Arial"/>
        </w:rPr>
        <w:t xml:space="preserve">ima prvenstveno za zimske sportove i prateći sportski objekti za , </w:t>
      </w:r>
      <w:r>
        <w:rPr>
          <w:rFonts w:ascii="Arial" w:hAnsi="Arial" w:cs="Arial"/>
        </w:rPr>
        <w:lastRenderedPageBreak/>
        <w:t xml:space="preserve">biciklizam, loptaške sportove, moguće kondicione i visinske treninge i pripreme pojedinaca i ekipa. Uz  sve raspoložive prirodne pogodnosti </w:t>
      </w:r>
      <w:r w:rsidRPr="00A071F2">
        <w:rPr>
          <w:rFonts w:ascii="Arial" w:hAnsi="Arial" w:cs="Arial"/>
        </w:rPr>
        <w:t>uz sportske terene</w:t>
      </w:r>
      <w:r>
        <w:rPr>
          <w:rFonts w:ascii="Arial" w:hAnsi="Arial" w:cs="Arial"/>
        </w:rPr>
        <w:t xml:space="preserve"> potrebno je nuditi </w:t>
      </w:r>
      <w:r w:rsidRPr="00A071F2">
        <w:rPr>
          <w:rFonts w:ascii="Arial" w:hAnsi="Arial" w:cs="Arial"/>
        </w:rPr>
        <w:t>smještajn</w:t>
      </w:r>
      <w:r>
        <w:rPr>
          <w:rFonts w:ascii="Arial" w:hAnsi="Arial" w:cs="Arial"/>
        </w:rPr>
        <w:t>e kapacitete:hotelske,</w:t>
      </w:r>
      <w:r w:rsidRPr="00A071F2">
        <w:rPr>
          <w:rFonts w:ascii="Arial" w:hAnsi="Arial" w:cs="Arial"/>
        </w:rPr>
        <w:t>apartmansk</w:t>
      </w:r>
      <w:r>
        <w:rPr>
          <w:rFonts w:ascii="Arial" w:hAnsi="Arial" w:cs="Arial"/>
        </w:rPr>
        <w:t>e i individualne u organizovanom</w:t>
      </w:r>
      <w:r w:rsidRPr="00A071F2">
        <w:rPr>
          <w:rFonts w:ascii="Arial" w:hAnsi="Arial" w:cs="Arial"/>
        </w:rPr>
        <w:t xml:space="preserve"> vikend naselj</w:t>
      </w:r>
      <w:r>
        <w:rPr>
          <w:rFonts w:ascii="Arial" w:hAnsi="Arial" w:cs="Arial"/>
        </w:rPr>
        <w:t>u. čime bi se kompletirala sportsko - rekreativna i turistička ponuda «SRC Pridolci» Busovača i Fojnica.</w:t>
      </w:r>
    </w:p>
    <w:p w14:paraId="654E84C4" w14:textId="77777777" w:rsidR="008B1EFB" w:rsidRDefault="008B1EFB" w:rsidP="008B1EFB">
      <w:pPr>
        <w:tabs>
          <w:tab w:val="left" w:pos="3045"/>
        </w:tabs>
        <w:rPr>
          <w:rFonts w:ascii="Arial" w:hAnsi="Arial" w:cs="Arial"/>
        </w:rPr>
      </w:pPr>
      <w:r w:rsidRPr="00801EFB">
        <w:rPr>
          <w:rFonts w:ascii="Arial" w:hAnsi="Arial" w:cs="Arial"/>
          <w:noProof/>
        </w:rPr>
        <w:drawing>
          <wp:inline distT="0" distB="0" distL="0" distR="0" wp14:anchorId="0B5FA298" wp14:editId="6EED6148">
            <wp:extent cx="5486400" cy="4119880"/>
            <wp:effectExtent l="0" t="0" r="0" b="0"/>
            <wp:docPr id="3" name="Picture 3" descr="A picture containing outdoor, sn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now&#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1048379C" w14:textId="77777777" w:rsidR="008B1EFB" w:rsidRDefault="008B1EFB" w:rsidP="008B1EFB">
      <w:pPr>
        <w:tabs>
          <w:tab w:val="left" w:pos="3045"/>
        </w:tabs>
        <w:rPr>
          <w:rFonts w:ascii="Arial" w:hAnsi="Arial" w:cs="Arial"/>
        </w:rPr>
      </w:pPr>
      <w:r>
        <w:rPr>
          <w:rFonts w:ascii="Arial" w:hAnsi="Arial" w:cs="Arial"/>
        </w:rPr>
        <w:t xml:space="preserve">Sl.1 Panoramski pogled na Skijalište-Sniježni plato (SP) na lokalitetu </w:t>
      </w:r>
    </w:p>
    <w:p w14:paraId="3D8A1E6F" w14:textId="77777777" w:rsidR="008B1EFB" w:rsidRDefault="008B1EFB" w:rsidP="008B1EFB">
      <w:pPr>
        <w:tabs>
          <w:tab w:val="left" w:pos="3045"/>
        </w:tabs>
        <w:rPr>
          <w:rFonts w:ascii="Arial" w:hAnsi="Arial" w:cs="Arial"/>
        </w:rPr>
      </w:pPr>
      <w:r>
        <w:rPr>
          <w:rFonts w:ascii="Arial" w:hAnsi="Arial" w:cs="Arial"/>
        </w:rPr>
        <w:t xml:space="preserve">«SRC Pridolci» Busovača i Fojnica </w:t>
      </w:r>
    </w:p>
    <w:p w14:paraId="76BE5C17" w14:textId="77777777" w:rsidR="008B1EFB" w:rsidRDefault="008B1EFB" w:rsidP="008B1EFB">
      <w:pPr>
        <w:tabs>
          <w:tab w:val="left" w:pos="3045"/>
        </w:tabs>
        <w:rPr>
          <w:rFonts w:ascii="Arial" w:hAnsi="Arial" w:cs="Arial"/>
        </w:rPr>
      </w:pPr>
    </w:p>
    <w:p w14:paraId="7FDFE167" w14:textId="77777777" w:rsidR="008B1EFB" w:rsidRDefault="008B1EFB" w:rsidP="008B1EFB">
      <w:pPr>
        <w:tabs>
          <w:tab w:val="left" w:pos="3045"/>
        </w:tabs>
        <w:rPr>
          <w:rFonts w:ascii="Arial" w:hAnsi="Arial" w:cs="Arial"/>
        </w:rPr>
      </w:pPr>
    </w:p>
    <w:p w14:paraId="4AD720C8" w14:textId="77777777" w:rsidR="008B1EFB" w:rsidRDefault="008B1EFB" w:rsidP="008B1EFB">
      <w:pPr>
        <w:tabs>
          <w:tab w:val="left" w:pos="3045"/>
        </w:tabs>
        <w:rPr>
          <w:rFonts w:ascii="Arial" w:hAnsi="Arial" w:cs="Arial"/>
        </w:rPr>
      </w:pPr>
    </w:p>
    <w:p w14:paraId="3A1175F1" w14:textId="77777777" w:rsidR="008B1EFB" w:rsidRDefault="008B1EFB" w:rsidP="008B1EFB">
      <w:pPr>
        <w:tabs>
          <w:tab w:val="left" w:pos="3045"/>
        </w:tabs>
        <w:rPr>
          <w:rFonts w:ascii="Arial" w:hAnsi="Arial" w:cs="Arial"/>
        </w:rPr>
      </w:pPr>
    </w:p>
    <w:p w14:paraId="4AE67DDC" w14:textId="77777777" w:rsidR="008B1EFB" w:rsidRDefault="008B1EFB" w:rsidP="008B1EFB">
      <w:pPr>
        <w:tabs>
          <w:tab w:val="left" w:pos="3045"/>
        </w:tabs>
        <w:rPr>
          <w:rFonts w:ascii="Arial" w:hAnsi="Arial" w:cs="Arial"/>
        </w:rPr>
      </w:pPr>
    </w:p>
    <w:p w14:paraId="07773C90" w14:textId="77777777" w:rsidR="008B1EFB" w:rsidRDefault="008B1EFB" w:rsidP="008B1EFB">
      <w:pPr>
        <w:tabs>
          <w:tab w:val="left" w:pos="3045"/>
        </w:tabs>
        <w:rPr>
          <w:rFonts w:ascii="Arial" w:hAnsi="Arial" w:cs="Arial"/>
        </w:rPr>
      </w:pPr>
    </w:p>
    <w:p w14:paraId="045B1969" w14:textId="77777777" w:rsidR="008B1EFB" w:rsidRDefault="008B1EFB" w:rsidP="008B1EFB">
      <w:pPr>
        <w:tabs>
          <w:tab w:val="left" w:pos="3045"/>
        </w:tabs>
        <w:rPr>
          <w:rFonts w:ascii="Arial" w:hAnsi="Arial" w:cs="Arial"/>
        </w:rPr>
      </w:pPr>
    </w:p>
    <w:p w14:paraId="35EA945B" w14:textId="77777777" w:rsidR="008B1EFB" w:rsidRDefault="008B1EFB" w:rsidP="008B1EFB">
      <w:pPr>
        <w:tabs>
          <w:tab w:val="left" w:pos="3045"/>
        </w:tabs>
        <w:rPr>
          <w:rFonts w:ascii="Arial" w:hAnsi="Arial" w:cs="Arial"/>
        </w:rPr>
      </w:pPr>
    </w:p>
    <w:p w14:paraId="034A3E47" w14:textId="77777777" w:rsidR="008B1EFB" w:rsidRDefault="008B1EFB" w:rsidP="008B1EFB">
      <w:pPr>
        <w:tabs>
          <w:tab w:val="left" w:pos="3045"/>
        </w:tabs>
        <w:rPr>
          <w:rFonts w:ascii="Arial" w:hAnsi="Arial" w:cs="Arial"/>
        </w:rPr>
      </w:pPr>
    </w:p>
    <w:p w14:paraId="5243EDC1" w14:textId="77777777" w:rsidR="008B1EFB" w:rsidRDefault="008B1EFB" w:rsidP="008B1EFB">
      <w:pPr>
        <w:tabs>
          <w:tab w:val="left" w:pos="3045"/>
        </w:tabs>
        <w:rPr>
          <w:rFonts w:ascii="Arial" w:hAnsi="Arial" w:cs="Arial"/>
        </w:rPr>
      </w:pPr>
    </w:p>
    <w:p w14:paraId="1304D54B" w14:textId="77777777" w:rsidR="008B1EFB" w:rsidRDefault="008B1EFB" w:rsidP="008B1EFB">
      <w:pPr>
        <w:tabs>
          <w:tab w:val="left" w:pos="3045"/>
        </w:tabs>
        <w:rPr>
          <w:rFonts w:ascii="Arial" w:hAnsi="Arial" w:cs="Arial"/>
        </w:rPr>
      </w:pPr>
    </w:p>
    <w:p w14:paraId="3B775000" w14:textId="77777777" w:rsidR="008B1EFB" w:rsidRDefault="008B1EFB" w:rsidP="008B1EFB">
      <w:pPr>
        <w:tabs>
          <w:tab w:val="left" w:pos="3045"/>
        </w:tabs>
        <w:rPr>
          <w:rFonts w:ascii="Arial" w:hAnsi="Arial" w:cs="Arial"/>
        </w:rPr>
      </w:pPr>
    </w:p>
    <w:p w14:paraId="6B44DADA" w14:textId="77777777" w:rsidR="008B1EFB" w:rsidRDefault="008B1EFB" w:rsidP="008B1EFB">
      <w:pPr>
        <w:tabs>
          <w:tab w:val="left" w:pos="3045"/>
        </w:tabs>
        <w:rPr>
          <w:rFonts w:ascii="Arial" w:hAnsi="Arial" w:cs="Arial"/>
        </w:rPr>
      </w:pPr>
    </w:p>
    <w:p w14:paraId="4B8CC8A4" w14:textId="77777777" w:rsidR="008B1EFB" w:rsidRDefault="008B1EFB" w:rsidP="008B1EFB">
      <w:pPr>
        <w:tabs>
          <w:tab w:val="left" w:pos="3045"/>
        </w:tabs>
        <w:rPr>
          <w:rFonts w:ascii="Arial" w:hAnsi="Arial" w:cs="Arial"/>
        </w:rPr>
      </w:pPr>
    </w:p>
    <w:p w14:paraId="72FA27B2" w14:textId="77777777" w:rsidR="008B1EFB" w:rsidRDefault="008B1EFB" w:rsidP="008B1EFB">
      <w:pPr>
        <w:tabs>
          <w:tab w:val="left" w:pos="3045"/>
        </w:tabs>
        <w:rPr>
          <w:rFonts w:ascii="Arial" w:hAnsi="Arial" w:cs="Arial"/>
        </w:rPr>
      </w:pPr>
    </w:p>
    <w:p w14:paraId="01D1DBFE" w14:textId="77777777" w:rsidR="008B1EFB" w:rsidRDefault="008B1EFB" w:rsidP="008B1EFB">
      <w:pPr>
        <w:tabs>
          <w:tab w:val="left" w:pos="3045"/>
        </w:tabs>
        <w:rPr>
          <w:rFonts w:ascii="Arial" w:hAnsi="Arial" w:cs="Arial"/>
        </w:rPr>
      </w:pPr>
    </w:p>
    <w:p w14:paraId="6AF14A5B" w14:textId="77777777" w:rsidR="008B1EFB" w:rsidRDefault="008B1EFB" w:rsidP="008B1EFB">
      <w:pPr>
        <w:tabs>
          <w:tab w:val="left" w:pos="3045"/>
        </w:tabs>
        <w:rPr>
          <w:rFonts w:ascii="Arial" w:hAnsi="Arial" w:cs="Arial"/>
        </w:rPr>
      </w:pPr>
    </w:p>
    <w:p w14:paraId="45BE6FE9" w14:textId="77777777" w:rsidR="008B1EFB" w:rsidRDefault="008B1EFB" w:rsidP="008B1EFB">
      <w:pPr>
        <w:tabs>
          <w:tab w:val="left" w:pos="3045"/>
        </w:tabs>
        <w:rPr>
          <w:rFonts w:ascii="Arial" w:hAnsi="Arial" w:cs="Arial"/>
        </w:rPr>
      </w:pPr>
    </w:p>
    <w:p w14:paraId="35D808F3" w14:textId="77777777" w:rsidR="008B1EFB" w:rsidRDefault="008B1EFB" w:rsidP="008B1EFB">
      <w:pPr>
        <w:tabs>
          <w:tab w:val="left" w:pos="3045"/>
        </w:tabs>
        <w:rPr>
          <w:rFonts w:ascii="Arial" w:hAnsi="Arial" w:cs="Arial"/>
        </w:rPr>
      </w:pPr>
    </w:p>
    <w:p w14:paraId="3BDC1ACF" w14:textId="77777777" w:rsidR="008B1EFB" w:rsidRDefault="008B1EFB" w:rsidP="008B1EFB">
      <w:pPr>
        <w:tabs>
          <w:tab w:val="left" w:pos="3045"/>
        </w:tabs>
        <w:rPr>
          <w:rFonts w:ascii="Arial" w:hAnsi="Arial" w:cs="Arial"/>
        </w:rPr>
      </w:pPr>
    </w:p>
    <w:p w14:paraId="05FD4A73" w14:textId="77777777" w:rsidR="008B1EFB" w:rsidRDefault="008B1EFB" w:rsidP="008B1EFB">
      <w:pPr>
        <w:tabs>
          <w:tab w:val="left" w:pos="3045"/>
        </w:tabs>
        <w:rPr>
          <w:rFonts w:ascii="Arial" w:hAnsi="Arial" w:cs="Arial"/>
        </w:rPr>
      </w:pPr>
    </w:p>
    <w:p w14:paraId="611DC9AF" w14:textId="77777777" w:rsidR="008B1EFB" w:rsidRDefault="008B1EFB" w:rsidP="008B1EFB">
      <w:pPr>
        <w:tabs>
          <w:tab w:val="left" w:pos="3045"/>
        </w:tabs>
        <w:rPr>
          <w:rFonts w:ascii="Arial" w:hAnsi="Arial" w:cs="Arial"/>
        </w:rPr>
      </w:pPr>
    </w:p>
    <w:p w14:paraId="4ECF2959" w14:textId="77777777" w:rsidR="008B1EFB" w:rsidRDefault="008B1EFB" w:rsidP="008B1EFB">
      <w:pPr>
        <w:tabs>
          <w:tab w:val="left" w:pos="3045"/>
        </w:tabs>
        <w:rPr>
          <w:rFonts w:ascii="Arial" w:hAnsi="Arial" w:cs="Arial"/>
        </w:rPr>
      </w:pPr>
    </w:p>
    <w:p w14:paraId="7C720EF3" w14:textId="77777777" w:rsidR="008B1EFB" w:rsidRDefault="008B1EFB" w:rsidP="008B1EFB">
      <w:pPr>
        <w:tabs>
          <w:tab w:val="left" w:pos="3045"/>
        </w:tabs>
        <w:rPr>
          <w:rFonts w:ascii="Arial" w:hAnsi="Arial" w:cs="Arial"/>
        </w:rPr>
      </w:pPr>
    </w:p>
    <w:p w14:paraId="3EB47564" w14:textId="77777777" w:rsidR="008B1EFB" w:rsidRDefault="008B1EFB" w:rsidP="008B1EFB">
      <w:pPr>
        <w:tabs>
          <w:tab w:val="left" w:pos="3045"/>
        </w:tabs>
        <w:rPr>
          <w:rFonts w:ascii="Arial" w:hAnsi="Arial" w:cs="Arial"/>
        </w:rPr>
      </w:pPr>
    </w:p>
    <w:p w14:paraId="2C085392" w14:textId="77777777" w:rsidR="008B1EFB" w:rsidRPr="00827D49" w:rsidRDefault="008B1EFB" w:rsidP="008B1EFB">
      <w:pPr>
        <w:tabs>
          <w:tab w:val="left" w:pos="3045"/>
        </w:tabs>
        <w:rPr>
          <w:rFonts w:ascii="Arial" w:hAnsi="Arial" w:cs="Arial"/>
        </w:rPr>
      </w:pPr>
    </w:p>
    <w:p w14:paraId="567AE480" w14:textId="77777777" w:rsidR="008B1EFB" w:rsidRDefault="008B1EFB" w:rsidP="008B1EFB">
      <w:pPr>
        <w:ind w:left="705"/>
        <w:rPr>
          <w:rFonts w:ascii="Arial" w:hAnsi="Arial" w:cs="Arial"/>
          <w:b/>
          <w:bCs/>
        </w:rPr>
      </w:pPr>
      <w:r>
        <w:rPr>
          <w:rFonts w:ascii="Arial" w:hAnsi="Arial" w:cs="Arial"/>
          <w:b/>
          <w:bCs/>
        </w:rPr>
        <w:t xml:space="preserve"> Karta 1.Izvod iz Master plana</w:t>
      </w:r>
    </w:p>
    <w:p w14:paraId="439CE1E2" w14:textId="77777777" w:rsidR="008B1EFB" w:rsidRDefault="008B1EFB" w:rsidP="008B1EFB">
      <w:pPr>
        <w:ind w:left="705"/>
        <w:rPr>
          <w:rFonts w:ascii="Arial" w:hAnsi="Arial" w:cs="Arial"/>
          <w:b/>
          <w:bCs/>
        </w:rPr>
      </w:pPr>
    </w:p>
    <w:p w14:paraId="74927DB4" w14:textId="77777777" w:rsidR="008B1EFB" w:rsidRDefault="008B1EFB" w:rsidP="008B1EFB">
      <w:pPr>
        <w:ind w:left="705"/>
        <w:rPr>
          <w:rFonts w:ascii="Arial" w:hAnsi="Arial" w:cs="Arial"/>
          <w:b/>
          <w:bCs/>
        </w:rPr>
      </w:pPr>
    </w:p>
    <w:p w14:paraId="32ED6418" w14:textId="77777777" w:rsidR="008B1EFB" w:rsidRDefault="008B1EFB" w:rsidP="008B1EFB">
      <w:pPr>
        <w:ind w:left="705"/>
        <w:rPr>
          <w:rFonts w:ascii="Arial" w:hAnsi="Arial" w:cs="Arial"/>
          <w:b/>
          <w:bCs/>
        </w:rPr>
      </w:pPr>
    </w:p>
    <w:p w14:paraId="5825B061" w14:textId="77777777" w:rsidR="008B1EFB" w:rsidRDefault="008B1EFB" w:rsidP="008B1EFB">
      <w:pPr>
        <w:ind w:left="705"/>
        <w:rPr>
          <w:rFonts w:ascii="Arial" w:hAnsi="Arial" w:cs="Arial"/>
          <w:b/>
          <w:bCs/>
        </w:rPr>
      </w:pPr>
    </w:p>
    <w:p w14:paraId="38EC53E7" w14:textId="77777777" w:rsidR="008B1EFB" w:rsidRDefault="008B1EFB" w:rsidP="008B1EFB">
      <w:pPr>
        <w:ind w:left="705"/>
        <w:rPr>
          <w:rFonts w:ascii="Arial" w:hAnsi="Arial" w:cs="Arial"/>
          <w:b/>
          <w:bCs/>
        </w:rPr>
      </w:pPr>
    </w:p>
    <w:p w14:paraId="5D5B9683" w14:textId="77777777" w:rsidR="008B1EFB" w:rsidRDefault="008B1EFB" w:rsidP="008B1EFB">
      <w:pPr>
        <w:ind w:left="705"/>
        <w:rPr>
          <w:rFonts w:ascii="Arial" w:hAnsi="Arial" w:cs="Arial"/>
          <w:b/>
          <w:bCs/>
        </w:rPr>
      </w:pPr>
    </w:p>
    <w:p w14:paraId="1DAA1860" w14:textId="77777777" w:rsidR="008B1EFB" w:rsidRDefault="008B1EFB" w:rsidP="008B1EFB">
      <w:pPr>
        <w:ind w:left="705"/>
        <w:rPr>
          <w:rFonts w:ascii="Arial" w:hAnsi="Arial" w:cs="Arial"/>
          <w:b/>
          <w:bCs/>
        </w:rPr>
      </w:pPr>
    </w:p>
    <w:p w14:paraId="2175ED39" w14:textId="77777777" w:rsidR="008B1EFB" w:rsidRDefault="008B1EFB" w:rsidP="008B1EFB">
      <w:pPr>
        <w:ind w:left="705"/>
        <w:rPr>
          <w:rFonts w:ascii="Arial" w:hAnsi="Arial" w:cs="Arial"/>
          <w:b/>
          <w:bCs/>
        </w:rPr>
      </w:pPr>
    </w:p>
    <w:p w14:paraId="441A6F16" w14:textId="77777777" w:rsidR="008B1EFB" w:rsidRDefault="008B1EFB" w:rsidP="008B1EFB">
      <w:pPr>
        <w:ind w:left="705"/>
        <w:rPr>
          <w:rFonts w:ascii="Arial" w:hAnsi="Arial" w:cs="Arial"/>
          <w:b/>
          <w:bCs/>
        </w:rPr>
      </w:pPr>
    </w:p>
    <w:p w14:paraId="45246E7E" w14:textId="77777777" w:rsidR="008B1EFB" w:rsidRDefault="008B1EFB" w:rsidP="008B1EFB">
      <w:pPr>
        <w:ind w:left="705"/>
        <w:rPr>
          <w:rFonts w:ascii="Arial" w:hAnsi="Arial" w:cs="Arial"/>
          <w:b/>
          <w:bCs/>
        </w:rPr>
      </w:pPr>
    </w:p>
    <w:p w14:paraId="21AFA6E6" w14:textId="77777777" w:rsidR="008B1EFB" w:rsidRDefault="008B1EFB" w:rsidP="008B1EFB">
      <w:pPr>
        <w:ind w:left="705"/>
        <w:rPr>
          <w:rFonts w:ascii="Arial" w:hAnsi="Arial" w:cs="Arial"/>
          <w:b/>
          <w:bCs/>
        </w:rPr>
      </w:pPr>
    </w:p>
    <w:p w14:paraId="6AA29833" w14:textId="77777777" w:rsidR="008B1EFB" w:rsidRDefault="008B1EFB" w:rsidP="008B1EFB">
      <w:pPr>
        <w:ind w:left="705"/>
        <w:rPr>
          <w:rFonts w:ascii="Arial" w:hAnsi="Arial" w:cs="Arial"/>
          <w:b/>
          <w:bCs/>
        </w:rPr>
      </w:pPr>
    </w:p>
    <w:p w14:paraId="7AB5C3C6" w14:textId="77777777" w:rsidR="008B1EFB" w:rsidRDefault="008B1EFB" w:rsidP="008B1EFB">
      <w:pPr>
        <w:ind w:left="705"/>
        <w:rPr>
          <w:rFonts w:ascii="Arial" w:hAnsi="Arial" w:cs="Arial"/>
          <w:b/>
          <w:bCs/>
        </w:rPr>
      </w:pPr>
    </w:p>
    <w:p w14:paraId="2A248EAC" w14:textId="77777777" w:rsidR="008B1EFB" w:rsidRDefault="008B1EFB" w:rsidP="008B1EFB">
      <w:pPr>
        <w:ind w:left="705"/>
        <w:rPr>
          <w:rFonts w:ascii="Arial" w:hAnsi="Arial" w:cs="Arial"/>
          <w:b/>
          <w:bCs/>
        </w:rPr>
      </w:pPr>
    </w:p>
    <w:p w14:paraId="57822D2E" w14:textId="77777777" w:rsidR="008B1EFB" w:rsidRDefault="008B1EFB" w:rsidP="008B1EFB">
      <w:pPr>
        <w:ind w:left="705"/>
        <w:rPr>
          <w:rFonts w:ascii="Arial" w:hAnsi="Arial" w:cs="Arial"/>
          <w:b/>
          <w:bCs/>
        </w:rPr>
      </w:pPr>
    </w:p>
    <w:p w14:paraId="380C2F9A" w14:textId="77777777" w:rsidR="008B1EFB" w:rsidRDefault="008B1EFB" w:rsidP="008B1EFB">
      <w:pPr>
        <w:ind w:left="705"/>
        <w:rPr>
          <w:rFonts w:ascii="Arial" w:hAnsi="Arial" w:cs="Arial"/>
          <w:b/>
          <w:bCs/>
        </w:rPr>
      </w:pPr>
    </w:p>
    <w:p w14:paraId="468B0461" w14:textId="77777777" w:rsidR="008B1EFB" w:rsidRDefault="008B1EFB" w:rsidP="008B1EFB">
      <w:pPr>
        <w:ind w:left="705"/>
        <w:rPr>
          <w:rFonts w:ascii="Arial" w:hAnsi="Arial" w:cs="Arial"/>
          <w:b/>
          <w:bCs/>
        </w:rPr>
      </w:pPr>
    </w:p>
    <w:p w14:paraId="5E33EA7B" w14:textId="77777777" w:rsidR="008B1EFB" w:rsidRDefault="008B1EFB" w:rsidP="008B1EFB">
      <w:pPr>
        <w:ind w:left="705"/>
        <w:rPr>
          <w:rFonts w:ascii="Arial" w:hAnsi="Arial" w:cs="Arial"/>
          <w:b/>
          <w:bCs/>
        </w:rPr>
      </w:pPr>
    </w:p>
    <w:p w14:paraId="08B76A72" w14:textId="77777777" w:rsidR="008B1EFB" w:rsidRDefault="008B1EFB" w:rsidP="008B1EFB">
      <w:pPr>
        <w:ind w:left="705"/>
        <w:rPr>
          <w:rFonts w:ascii="Arial" w:hAnsi="Arial" w:cs="Arial"/>
          <w:b/>
          <w:bCs/>
        </w:rPr>
      </w:pPr>
    </w:p>
    <w:p w14:paraId="7F7B5141" w14:textId="77777777" w:rsidR="008B1EFB" w:rsidRPr="003742C9" w:rsidRDefault="008B1EFB" w:rsidP="008B1EFB">
      <w:pPr>
        <w:ind w:left="705"/>
        <w:rPr>
          <w:rFonts w:ascii="Arial" w:hAnsi="Arial" w:cs="Arial"/>
          <w:b/>
        </w:rPr>
      </w:pPr>
      <w:r w:rsidRPr="003742C9">
        <w:rPr>
          <w:rFonts w:ascii="Arial" w:hAnsi="Arial" w:cs="Arial"/>
          <w:b/>
          <w:bCs/>
        </w:rPr>
        <w:t xml:space="preserve">1.3. Granica obuhvata </w:t>
      </w:r>
      <w:r>
        <w:rPr>
          <w:rFonts w:ascii="Arial" w:hAnsi="Arial" w:cs="Arial"/>
          <w:b/>
          <w:bCs/>
        </w:rPr>
        <w:t xml:space="preserve">Regulacionog </w:t>
      </w:r>
      <w:r w:rsidRPr="003742C9">
        <w:rPr>
          <w:rFonts w:ascii="Arial" w:hAnsi="Arial" w:cs="Arial"/>
          <w:b/>
          <w:bCs/>
        </w:rPr>
        <w:t>plana</w:t>
      </w:r>
    </w:p>
    <w:p w14:paraId="38E93382" w14:textId="77777777" w:rsidR="008B1EFB" w:rsidRDefault="008B1EFB" w:rsidP="008B1EFB">
      <w:pPr>
        <w:rPr>
          <w:rFonts w:ascii="Arial" w:hAnsi="Arial" w:cs="Arial"/>
        </w:rPr>
      </w:pPr>
    </w:p>
    <w:p w14:paraId="6569D6AB" w14:textId="77777777" w:rsidR="008B1EFB" w:rsidRDefault="008B1EFB" w:rsidP="008B1EFB">
      <w:pPr>
        <w:ind w:right="-360" w:firstLine="708"/>
        <w:rPr>
          <w:rFonts w:ascii="Arial" w:hAnsi="Arial" w:cs="Arial"/>
        </w:rPr>
      </w:pPr>
      <w:r>
        <w:rPr>
          <w:rFonts w:ascii="Arial" w:hAnsi="Arial" w:cs="Arial"/>
        </w:rPr>
        <w:tab/>
        <w:t xml:space="preserve">Na osnovu Smjernica za izradu Regulacionog plana «SRC Pridolci»Busovača - Fojnica  i planiranih sadržaja i prostornih kapaciteta u obuhvatu Plana date su granice u grafičkom prilogu Plana. U granicama obuhvata Plana prema kopiji Katastarskog plana nalaze se dijelovi k.č. 803/4 „Karaula“,k.č. 881/9 „Gradstke stijene i k.č. 990/2 „Pridolci“ na području općine Busovača i k.č. 3065/1 Crvene stijene - Palev na području općine Fojnica.Od ukupne površine pod pobrojanim parcelama u obuhvat Plana je ušao je po dio zemljišta od ukupne površine sa 14.84 ha. </w:t>
      </w:r>
    </w:p>
    <w:p w14:paraId="285D5329" w14:textId="77777777" w:rsidR="008B1EFB" w:rsidRDefault="008B1EFB" w:rsidP="008B1EFB">
      <w:pPr>
        <w:ind w:right="-360" w:firstLine="708"/>
        <w:rPr>
          <w:rFonts w:ascii="Arial" w:hAnsi="Arial" w:cs="Arial"/>
        </w:rPr>
      </w:pPr>
      <w:r>
        <w:rPr>
          <w:rFonts w:ascii="Arial" w:hAnsi="Arial" w:cs="Arial"/>
        </w:rPr>
        <w:t xml:space="preserve"> </w:t>
      </w:r>
    </w:p>
    <w:p w14:paraId="1F4C1B19" w14:textId="77777777" w:rsidR="008B1EFB" w:rsidRDefault="008B1EFB" w:rsidP="008B1EFB">
      <w:pPr>
        <w:ind w:firstLine="708"/>
        <w:rPr>
          <w:rFonts w:ascii="Arial" w:hAnsi="Arial" w:cs="Arial"/>
        </w:rPr>
      </w:pPr>
      <w:r>
        <w:rPr>
          <w:rFonts w:ascii="Arial" w:hAnsi="Arial" w:cs="Arial"/>
        </w:rPr>
        <w:t>Obuhvat plana iznosi 14.84 ha.</w:t>
      </w:r>
    </w:p>
    <w:p w14:paraId="45B84155" w14:textId="77777777" w:rsidR="008B1EFB" w:rsidRDefault="008B1EFB" w:rsidP="008B1EFB">
      <w:pPr>
        <w:rPr>
          <w:rFonts w:ascii="Arial" w:hAnsi="Arial" w:cs="Arial"/>
        </w:rPr>
      </w:pPr>
    </w:p>
    <w:p w14:paraId="48AF3D02" w14:textId="77777777" w:rsidR="008B1EFB" w:rsidRPr="003652C1" w:rsidRDefault="008B1EFB" w:rsidP="008B1EFB">
      <w:pPr>
        <w:rPr>
          <w:rFonts w:ascii="Arial" w:hAnsi="Arial" w:cs="Arial"/>
          <w:b/>
        </w:rPr>
      </w:pPr>
      <w:r>
        <w:rPr>
          <w:rFonts w:ascii="Arial" w:hAnsi="Arial" w:cs="Arial"/>
          <w:b/>
          <w:bCs/>
        </w:rPr>
        <w:t xml:space="preserve">         </w:t>
      </w:r>
      <w:r>
        <w:rPr>
          <w:rFonts w:ascii="Arial" w:hAnsi="Arial" w:cs="Arial"/>
          <w:b/>
          <w:bCs/>
        </w:rPr>
        <w:tab/>
      </w:r>
      <w:r w:rsidRPr="003652C1">
        <w:rPr>
          <w:rFonts w:ascii="Arial" w:hAnsi="Arial" w:cs="Arial"/>
          <w:b/>
          <w:bCs/>
        </w:rPr>
        <w:t>1.4. Planski period</w:t>
      </w:r>
    </w:p>
    <w:p w14:paraId="05C45B7C" w14:textId="77777777" w:rsidR="008B1EFB" w:rsidRPr="003652C1" w:rsidRDefault="008B1EFB" w:rsidP="008B1EFB">
      <w:pPr>
        <w:rPr>
          <w:rFonts w:ascii="Arial" w:hAnsi="Arial" w:cs="Arial"/>
          <w:b/>
        </w:rPr>
      </w:pPr>
    </w:p>
    <w:p w14:paraId="58F64AC9" w14:textId="77777777" w:rsidR="008B1EFB" w:rsidRDefault="008B1EFB" w:rsidP="008B1EFB">
      <w:pPr>
        <w:rPr>
          <w:rFonts w:ascii="Arial" w:hAnsi="Arial" w:cs="Arial"/>
        </w:rPr>
      </w:pPr>
      <w:r>
        <w:rPr>
          <w:rFonts w:ascii="Arial" w:hAnsi="Arial" w:cs="Arial"/>
        </w:rPr>
        <w:tab/>
        <w:t>Prema odredbama Zakonske regulative u oblasti prostornog planiranja za planski period, odnosno period važenja i primjene Regulacionog plana «SRC Pridolci» Busovača i Fojnica određuje se period od dana usvajanja Plana 2007 godine do 2017 godine, kad prestaje važnost ovog Regulacionog plana.</w:t>
      </w:r>
    </w:p>
    <w:p w14:paraId="7B9FD755" w14:textId="77777777" w:rsidR="008B1EFB" w:rsidRDefault="008B1EFB" w:rsidP="008B1EFB">
      <w:pPr>
        <w:rPr>
          <w:rFonts w:ascii="Arial" w:hAnsi="Arial" w:cs="Arial"/>
        </w:rPr>
      </w:pPr>
    </w:p>
    <w:p w14:paraId="3E14E1AC" w14:textId="77777777" w:rsidR="008B1EFB" w:rsidRPr="00A071F2" w:rsidRDefault="008B1EFB" w:rsidP="008B1EFB">
      <w:pPr>
        <w:rPr>
          <w:rFonts w:ascii="Arial" w:hAnsi="Arial" w:cs="Arial"/>
        </w:rPr>
      </w:pPr>
    </w:p>
    <w:p w14:paraId="42225ED2" w14:textId="77777777" w:rsidR="008B1EFB" w:rsidRPr="003652C1" w:rsidRDefault="008B1EFB" w:rsidP="008B1EFB">
      <w:pPr>
        <w:rPr>
          <w:rFonts w:ascii="Arial" w:hAnsi="Arial" w:cs="Arial"/>
          <w:b/>
          <w:bCs/>
        </w:rPr>
      </w:pPr>
      <w:r w:rsidRPr="00A071F2">
        <w:rPr>
          <w:rFonts w:ascii="Arial" w:hAnsi="Arial" w:cs="Arial"/>
        </w:rPr>
        <w:tab/>
      </w:r>
      <w:r w:rsidRPr="003652C1">
        <w:rPr>
          <w:rFonts w:ascii="Arial" w:hAnsi="Arial" w:cs="Arial"/>
          <w:b/>
          <w:bCs/>
        </w:rPr>
        <w:t xml:space="preserve">1.5. Smjernice za izradu </w:t>
      </w:r>
      <w:r>
        <w:rPr>
          <w:rFonts w:ascii="Arial" w:hAnsi="Arial" w:cs="Arial"/>
          <w:b/>
          <w:bCs/>
        </w:rPr>
        <w:t>Regulacionog p</w:t>
      </w:r>
      <w:r w:rsidRPr="003652C1">
        <w:rPr>
          <w:rFonts w:ascii="Arial" w:hAnsi="Arial" w:cs="Arial"/>
          <w:b/>
          <w:bCs/>
        </w:rPr>
        <w:t>lana</w:t>
      </w:r>
    </w:p>
    <w:p w14:paraId="3B9C883D" w14:textId="77777777" w:rsidR="008B1EFB" w:rsidRPr="003652C1" w:rsidRDefault="008B1EFB" w:rsidP="008B1EFB">
      <w:pPr>
        <w:rPr>
          <w:rFonts w:ascii="Arial" w:hAnsi="Arial" w:cs="Arial"/>
          <w:b/>
          <w:bCs/>
        </w:rPr>
      </w:pPr>
    </w:p>
    <w:p w14:paraId="7F235FDA" w14:textId="77777777" w:rsidR="008B1EFB" w:rsidRDefault="008B1EFB" w:rsidP="008B1EFB">
      <w:pPr>
        <w:rPr>
          <w:rFonts w:ascii="Arial" w:hAnsi="Arial" w:cs="Arial"/>
        </w:rPr>
      </w:pPr>
      <w:r>
        <w:rPr>
          <w:rFonts w:ascii="Arial" w:hAnsi="Arial" w:cs="Arial"/>
          <w:b/>
          <w:bCs/>
        </w:rPr>
        <w:tab/>
      </w:r>
      <w:r>
        <w:rPr>
          <w:rFonts w:ascii="Arial" w:hAnsi="Arial" w:cs="Arial"/>
        </w:rPr>
        <w:t xml:space="preserve">Smjernicama za izradu Regulacionog plana prvenstveno su proizišle iz Nacrta prostornog plana općina odnosno izrađenog Master plana na osnovu kojeg je </w:t>
      </w:r>
      <w:r>
        <w:rPr>
          <w:rFonts w:ascii="Arial" w:hAnsi="Arial" w:cs="Arial"/>
        </w:rPr>
        <w:lastRenderedPageBreak/>
        <w:t>predviđena izrada Regulacionog plana «SRC Pridolci» Busovača i Fojnica, a što je uslovilo:</w:t>
      </w:r>
      <w:r w:rsidRPr="00A071F2">
        <w:rPr>
          <w:rFonts w:ascii="Arial" w:hAnsi="Arial" w:cs="Arial"/>
        </w:rPr>
        <w:t xml:space="preserve">     </w:t>
      </w:r>
    </w:p>
    <w:p w14:paraId="0B212A48" w14:textId="77777777" w:rsidR="008B1EFB" w:rsidRDefault="008B1EFB" w:rsidP="008B1EFB">
      <w:pPr>
        <w:rPr>
          <w:rFonts w:ascii="Arial" w:hAnsi="Arial" w:cs="Arial"/>
        </w:rPr>
      </w:pPr>
      <w:r>
        <w:rPr>
          <w:rFonts w:ascii="Arial" w:hAnsi="Arial" w:cs="Arial"/>
        </w:rPr>
        <w:tab/>
        <w:t>- Prihvatanje opredjeljenja da se lokalitet u obuhvatu plana uredi prvenstveno kao zimski sportski rekreacioni centar sa sadržajima koji se mogu planirati prema parametrima i nomenklaturi kojim se definišu i kapacitiraju ovakva  turistička i vikend naselja.</w:t>
      </w:r>
    </w:p>
    <w:p w14:paraId="125FB7D8" w14:textId="77777777" w:rsidR="008B1EFB" w:rsidRDefault="008B1EFB" w:rsidP="008B1EFB">
      <w:pPr>
        <w:rPr>
          <w:rFonts w:ascii="Arial" w:hAnsi="Arial" w:cs="Arial"/>
        </w:rPr>
      </w:pPr>
      <w:r>
        <w:rPr>
          <w:rFonts w:ascii="Arial" w:hAnsi="Arial" w:cs="Arial"/>
        </w:rPr>
        <w:tab/>
        <w:t>- Izvršiti analizu cjelokupne lokacije u obuhvatu Plana, te na osnovu položaja u odnosu na centralni sadržaj lokacije dati riješenja za najatraktivnije građevinske parcele.</w:t>
      </w:r>
    </w:p>
    <w:p w14:paraId="7D1C88F8" w14:textId="77777777" w:rsidR="008B1EFB" w:rsidRDefault="008B1EFB" w:rsidP="008B1EFB">
      <w:pPr>
        <w:rPr>
          <w:rFonts w:ascii="Arial" w:hAnsi="Arial" w:cs="Arial"/>
        </w:rPr>
      </w:pPr>
      <w:r>
        <w:rPr>
          <w:rFonts w:ascii="Arial" w:hAnsi="Arial" w:cs="Arial"/>
        </w:rPr>
        <w:t xml:space="preserve">           - Predložiti saobraćajno riješenje cijelog kompleksa i kolskog prilaza</w:t>
      </w:r>
    </w:p>
    <w:p w14:paraId="4ABF9871" w14:textId="77777777" w:rsidR="008B1EFB" w:rsidRDefault="008B1EFB" w:rsidP="008B1EFB">
      <w:pPr>
        <w:rPr>
          <w:rFonts w:ascii="Arial" w:hAnsi="Arial" w:cs="Arial"/>
        </w:rPr>
      </w:pPr>
      <w:r>
        <w:rPr>
          <w:rFonts w:ascii="Arial" w:hAnsi="Arial" w:cs="Arial"/>
        </w:rPr>
        <w:t>kompleksu, kao i načina parkiranja vozila posjetilaca.</w:t>
      </w:r>
    </w:p>
    <w:p w14:paraId="3347F4C1" w14:textId="77777777" w:rsidR="008B1EFB" w:rsidRDefault="008B1EFB" w:rsidP="008B1EFB">
      <w:pPr>
        <w:rPr>
          <w:rFonts w:ascii="Arial" w:hAnsi="Arial" w:cs="Arial"/>
        </w:rPr>
      </w:pPr>
      <w:r>
        <w:rPr>
          <w:rFonts w:ascii="Arial" w:hAnsi="Arial" w:cs="Arial"/>
        </w:rPr>
        <w:tab/>
        <w:t>- Definisati lokaciju skijaških terena sa vučnicama.</w:t>
      </w:r>
    </w:p>
    <w:p w14:paraId="6A855173" w14:textId="77777777" w:rsidR="008B1EFB" w:rsidRDefault="008B1EFB" w:rsidP="008B1EFB">
      <w:pPr>
        <w:rPr>
          <w:rFonts w:ascii="Arial" w:hAnsi="Arial" w:cs="Arial"/>
        </w:rPr>
      </w:pPr>
      <w:r>
        <w:rPr>
          <w:rFonts w:ascii="Arial" w:hAnsi="Arial" w:cs="Arial"/>
        </w:rPr>
        <w:tab/>
        <w:t>- Planirati uređenje slobodnih zelenih površina.</w:t>
      </w:r>
    </w:p>
    <w:p w14:paraId="1792919B" w14:textId="77777777" w:rsidR="008B1EFB" w:rsidRDefault="008B1EFB" w:rsidP="008B1EFB">
      <w:pPr>
        <w:rPr>
          <w:rFonts w:ascii="Arial" w:hAnsi="Arial" w:cs="Arial"/>
        </w:rPr>
      </w:pPr>
      <w:r>
        <w:rPr>
          <w:rFonts w:ascii="Arial" w:hAnsi="Arial" w:cs="Arial"/>
        </w:rPr>
        <w:tab/>
        <w:t>- Predložiti način gradnje individualnih objekata smještajnog tipa – porodične vikend kuće, vila - apartmana i bungalova.</w:t>
      </w:r>
    </w:p>
    <w:p w14:paraId="6CE89F34" w14:textId="77777777" w:rsidR="008B1EFB" w:rsidRDefault="008B1EFB" w:rsidP="008B1EFB">
      <w:pPr>
        <w:rPr>
          <w:rFonts w:ascii="Arial" w:hAnsi="Arial" w:cs="Arial"/>
        </w:rPr>
      </w:pPr>
      <w:r>
        <w:rPr>
          <w:rFonts w:ascii="Arial" w:hAnsi="Arial" w:cs="Arial"/>
        </w:rPr>
        <w:tab/>
        <w:t>- Planirati,shodno rangu planiranog «SRC Pridolci» za zimske sportove, i  turističku dimenziju ovog kompleksa sa njegovim ostalim sportskim sadržajima i smještajnim kapacitetima koji će funkcionisati u preostalom periodu tokom godine  i biti predmet ponude.</w:t>
      </w:r>
    </w:p>
    <w:p w14:paraId="33307B10" w14:textId="77777777" w:rsidR="008B1EFB" w:rsidRDefault="008B1EFB" w:rsidP="008B1EFB">
      <w:pPr>
        <w:rPr>
          <w:rFonts w:ascii="Arial" w:hAnsi="Arial" w:cs="Arial"/>
        </w:rPr>
      </w:pPr>
      <w:r>
        <w:rPr>
          <w:rFonts w:ascii="Arial" w:hAnsi="Arial" w:cs="Arial"/>
        </w:rPr>
        <w:t xml:space="preserve">           - Odrediti svu neophodnu urbanu opremu i komunalnu infrastrukturu prema planiranom broju građevinskih parcela.</w:t>
      </w:r>
    </w:p>
    <w:p w14:paraId="65EDE150" w14:textId="77777777" w:rsidR="008B1EFB" w:rsidRDefault="008B1EFB" w:rsidP="008B1EFB">
      <w:pPr>
        <w:rPr>
          <w:rFonts w:ascii="Arial" w:hAnsi="Arial" w:cs="Arial"/>
        </w:rPr>
      </w:pPr>
      <w:r>
        <w:rPr>
          <w:rFonts w:ascii="Arial" w:hAnsi="Arial" w:cs="Arial"/>
        </w:rPr>
        <w:tab/>
        <w:t>- Prostor u potpunosti zaštiti u pogledu zaštite okoliša provodeći strogi režim očuvanja stanja prirode, zelenila (bio i eko sistema), kao i obezbjeđivanja zaštite od zagađenja prečišćavanjem otpadnih voda i organizovanim odvozom krutog otpada.</w:t>
      </w:r>
    </w:p>
    <w:p w14:paraId="71E9A55B" w14:textId="77777777" w:rsidR="008B1EFB" w:rsidRDefault="008B1EFB" w:rsidP="008B1EFB">
      <w:pPr>
        <w:rPr>
          <w:rFonts w:ascii="Arial" w:hAnsi="Arial" w:cs="Arial"/>
        </w:rPr>
      </w:pPr>
      <w:r>
        <w:rPr>
          <w:rFonts w:ascii="Arial" w:hAnsi="Arial" w:cs="Arial"/>
        </w:rPr>
        <w:t xml:space="preserve">         - Prizmni objekati,naročito oni tipa „bungalova“  trebaju biti ukomponovani u postojeće padinske šumske revire uz strogu zaštitu visokog drveća za čiju opravdanu sječu treba pribaviti zakonom propisano odobrenje. </w:t>
      </w:r>
    </w:p>
    <w:p w14:paraId="2B799875" w14:textId="77777777" w:rsidR="008B1EFB" w:rsidRDefault="008B1EFB" w:rsidP="008B1EFB">
      <w:pPr>
        <w:ind w:right="-720"/>
        <w:rPr>
          <w:rFonts w:ascii="Arial" w:hAnsi="Arial" w:cs="Arial"/>
        </w:rPr>
      </w:pPr>
      <w:r>
        <w:rPr>
          <w:rFonts w:ascii="Arial" w:hAnsi="Arial" w:cs="Arial"/>
        </w:rPr>
        <w:t xml:space="preserve">          - </w:t>
      </w:r>
      <w:r w:rsidRPr="00A071F2">
        <w:rPr>
          <w:rFonts w:ascii="Arial" w:hAnsi="Arial" w:cs="Arial"/>
        </w:rPr>
        <w:t>U fazi izrade Regulacion</w:t>
      </w:r>
      <w:r>
        <w:rPr>
          <w:rFonts w:ascii="Arial" w:hAnsi="Arial" w:cs="Arial"/>
        </w:rPr>
        <w:t>og</w:t>
      </w:r>
      <w:r w:rsidRPr="00A071F2">
        <w:rPr>
          <w:rFonts w:ascii="Arial" w:hAnsi="Arial" w:cs="Arial"/>
        </w:rPr>
        <w:t xml:space="preserve"> plan</w:t>
      </w:r>
      <w:r>
        <w:rPr>
          <w:rFonts w:ascii="Arial" w:hAnsi="Arial" w:cs="Arial"/>
        </w:rPr>
        <w:t>a</w:t>
      </w:r>
      <w:r w:rsidRPr="00A071F2">
        <w:rPr>
          <w:rFonts w:ascii="Arial" w:hAnsi="Arial" w:cs="Arial"/>
        </w:rPr>
        <w:t xml:space="preserve"> </w:t>
      </w:r>
      <w:r>
        <w:rPr>
          <w:rFonts w:ascii="Arial" w:hAnsi="Arial" w:cs="Arial"/>
        </w:rPr>
        <w:t xml:space="preserve">«SRC Pridolci» potrebno je </w:t>
      </w:r>
      <w:r w:rsidRPr="00A071F2">
        <w:rPr>
          <w:rFonts w:ascii="Arial" w:hAnsi="Arial" w:cs="Arial"/>
        </w:rPr>
        <w:t xml:space="preserve">detaljno razraditi i dimenzionirati </w:t>
      </w:r>
      <w:r>
        <w:rPr>
          <w:rFonts w:ascii="Arial" w:hAnsi="Arial" w:cs="Arial"/>
        </w:rPr>
        <w:t xml:space="preserve">lokalitet Pridolaca kako na djelu općine Busovačkoj tako i na dijelu Fojničke općine, koji treba da čini jednu </w:t>
      </w:r>
      <w:r w:rsidRPr="00A071F2">
        <w:rPr>
          <w:rFonts w:ascii="Arial" w:hAnsi="Arial" w:cs="Arial"/>
        </w:rPr>
        <w:t>prostorn</w:t>
      </w:r>
      <w:r>
        <w:rPr>
          <w:rFonts w:ascii="Arial" w:hAnsi="Arial" w:cs="Arial"/>
        </w:rPr>
        <w:t>u</w:t>
      </w:r>
      <w:r w:rsidRPr="00A071F2">
        <w:rPr>
          <w:rFonts w:ascii="Arial" w:hAnsi="Arial" w:cs="Arial"/>
        </w:rPr>
        <w:t xml:space="preserve"> cjelin</w:t>
      </w:r>
      <w:r>
        <w:rPr>
          <w:rFonts w:ascii="Arial" w:hAnsi="Arial" w:cs="Arial"/>
        </w:rPr>
        <w:t>u</w:t>
      </w:r>
      <w:r w:rsidRPr="00A071F2">
        <w:rPr>
          <w:rFonts w:ascii="Arial" w:hAnsi="Arial" w:cs="Arial"/>
        </w:rPr>
        <w:t xml:space="preserve"> rezervisan</w:t>
      </w:r>
      <w:r>
        <w:rPr>
          <w:rFonts w:ascii="Arial" w:hAnsi="Arial" w:cs="Arial"/>
        </w:rPr>
        <w:t xml:space="preserve">u prvenstveno </w:t>
      </w:r>
      <w:r w:rsidRPr="00A071F2">
        <w:rPr>
          <w:rFonts w:ascii="Arial" w:hAnsi="Arial" w:cs="Arial"/>
        </w:rPr>
        <w:t xml:space="preserve">za </w:t>
      </w:r>
      <w:r>
        <w:rPr>
          <w:rFonts w:ascii="Arial" w:hAnsi="Arial" w:cs="Arial"/>
        </w:rPr>
        <w:t xml:space="preserve">zimske i druge komplementarne </w:t>
      </w:r>
      <w:r w:rsidRPr="00A071F2">
        <w:rPr>
          <w:rFonts w:ascii="Arial" w:hAnsi="Arial" w:cs="Arial"/>
        </w:rPr>
        <w:t>sport</w:t>
      </w:r>
      <w:r>
        <w:rPr>
          <w:rFonts w:ascii="Arial" w:hAnsi="Arial" w:cs="Arial"/>
        </w:rPr>
        <w:t>ove i potrebne terene i prateće objekte.Isti pristup je kad su u pitanju i smještajni,poslovni i pratećih kapaciteti u okviru planiranog „vikend“ naselja i centralnog prostora  naselja Pridolci.</w:t>
      </w:r>
    </w:p>
    <w:p w14:paraId="72DA98D7" w14:textId="77777777" w:rsidR="008B1EFB" w:rsidRDefault="008B1EFB" w:rsidP="008B1EFB">
      <w:pPr>
        <w:ind w:right="-720"/>
        <w:rPr>
          <w:rFonts w:ascii="Arial" w:hAnsi="Arial" w:cs="Arial"/>
        </w:rPr>
      </w:pPr>
    </w:p>
    <w:p w14:paraId="4726763A" w14:textId="77777777" w:rsidR="008B1EFB" w:rsidRDefault="008B1EFB" w:rsidP="008B1EFB">
      <w:pPr>
        <w:ind w:right="-720"/>
        <w:rPr>
          <w:rFonts w:ascii="Arial" w:hAnsi="Arial" w:cs="Arial"/>
        </w:rPr>
      </w:pPr>
      <w:r w:rsidRPr="00A071F2">
        <w:rPr>
          <w:rFonts w:ascii="Arial" w:hAnsi="Arial" w:cs="Arial"/>
        </w:rPr>
        <w:t xml:space="preserve">  </w:t>
      </w:r>
      <w:r>
        <w:rPr>
          <w:rFonts w:ascii="Arial" w:hAnsi="Arial" w:cs="Arial"/>
        </w:rPr>
        <w:t xml:space="preserve">          </w:t>
      </w:r>
      <w:r w:rsidRPr="00A071F2">
        <w:rPr>
          <w:rFonts w:ascii="Arial" w:hAnsi="Arial" w:cs="Arial"/>
        </w:rPr>
        <w:t>U prilog ovakove orijentacije razvoja su i slijedeće pogodnosti :</w:t>
      </w:r>
    </w:p>
    <w:p w14:paraId="29926E4E" w14:textId="77777777" w:rsidR="008B1EFB" w:rsidRPr="00A071F2" w:rsidRDefault="008B1EFB" w:rsidP="008B1EFB">
      <w:pPr>
        <w:ind w:right="-720"/>
        <w:rPr>
          <w:rFonts w:ascii="Arial" w:hAnsi="Arial" w:cs="Arial"/>
        </w:rPr>
      </w:pPr>
    </w:p>
    <w:p w14:paraId="719E7B01" w14:textId="77777777" w:rsidR="008B1EFB" w:rsidRPr="00A071F2" w:rsidRDefault="008B1EFB" w:rsidP="008B1EFB">
      <w:pPr>
        <w:ind w:firstLine="720"/>
        <w:rPr>
          <w:rFonts w:ascii="Arial" w:hAnsi="Arial" w:cs="Arial"/>
        </w:rPr>
      </w:pPr>
      <w:r w:rsidRPr="00A071F2">
        <w:rPr>
          <w:rFonts w:ascii="Arial" w:hAnsi="Arial" w:cs="Arial"/>
        </w:rPr>
        <w:t xml:space="preserve">- Direktna povezanost ovog područja sa </w:t>
      </w:r>
      <w:r>
        <w:rPr>
          <w:rFonts w:ascii="Arial" w:hAnsi="Arial" w:cs="Arial"/>
        </w:rPr>
        <w:t xml:space="preserve">općinom Busovača i </w:t>
      </w:r>
      <w:r w:rsidRPr="00A071F2">
        <w:rPr>
          <w:rFonts w:ascii="Arial" w:hAnsi="Arial" w:cs="Arial"/>
        </w:rPr>
        <w:t>susjednim općinama Vitez i Fojnica u</w:t>
      </w:r>
      <w:r>
        <w:rPr>
          <w:rFonts w:ascii="Arial" w:hAnsi="Arial" w:cs="Arial"/>
        </w:rPr>
        <w:t xml:space="preserve"> okviru kojih su već formirani </w:t>
      </w:r>
      <w:r w:rsidRPr="00A071F2">
        <w:rPr>
          <w:rFonts w:ascii="Arial" w:hAnsi="Arial" w:cs="Arial"/>
        </w:rPr>
        <w:t>Park prirode Kruščica i Nacionalni park Vranica .</w:t>
      </w:r>
    </w:p>
    <w:p w14:paraId="67E1B8F1" w14:textId="77777777" w:rsidR="008B1EFB" w:rsidRPr="00A071F2" w:rsidRDefault="008B1EFB" w:rsidP="008B1EFB">
      <w:pPr>
        <w:ind w:firstLine="720"/>
        <w:rPr>
          <w:rFonts w:ascii="Arial" w:hAnsi="Arial" w:cs="Arial"/>
        </w:rPr>
      </w:pPr>
      <w:r w:rsidRPr="00A071F2">
        <w:rPr>
          <w:rFonts w:ascii="Arial" w:hAnsi="Arial" w:cs="Arial"/>
        </w:rPr>
        <w:t>-</w:t>
      </w:r>
      <w:r>
        <w:rPr>
          <w:rFonts w:ascii="Arial" w:hAnsi="Arial" w:cs="Arial"/>
        </w:rPr>
        <w:t xml:space="preserve"> </w:t>
      </w:r>
      <w:r w:rsidRPr="00A071F2">
        <w:rPr>
          <w:rFonts w:ascii="Arial" w:hAnsi="Arial" w:cs="Arial"/>
        </w:rPr>
        <w:t>Blizina Busovače,</w:t>
      </w:r>
      <w:r>
        <w:rPr>
          <w:rFonts w:ascii="Arial" w:hAnsi="Arial" w:cs="Arial"/>
        </w:rPr>
        <w:t>cca</w:t>
      </w:r>
      <w:r w:rsidRPr="00A071F2">
        <w:rPr>
          <w:rFonts w:ascii="Arial" w:hAnsi="Arial" w:cs="Arial"/>
        </w:rPr>
        <w:t xml:space="preserve"> </w:t>
      </w:r>
      <w:r>
        <w:rPr>
          <w:rFonts w:ascii="Arial" w:hAnsi="Arial" w:cs="Arial"/>
        </w:rPr>
        <w:t xml:space="preserve">12,5 </w:t>
      </w:r>
      <w:r w:rsidRPr="00A071F2">
        <w:rPr>
          <w:rFonts w:ascii="Arial" w:hAnsi="Arial" w:cs="Arial"/>
        </w:rPr>
        <w:t>kilometara , k</w:t>
      </w:r>
      <w:r>
        <w:rPr>
          <w:rFonts w:ascii="Arial" w:hAnsi="Arial" w:cs="Arial"/>
        </w:rPr>
        <w:t>oja je</w:t>
      </w:r>
      <w:r w:rsidRPr="00A071F2">
        <w:rPr>
          <w:rFonts w:ascii="Arial" w:hAnsi="Arial" w:cs="Arial"/>
        </w:rPr>
        <w:t xml:space="preserve"> relativno dobr</w:t>
      </w:r>
      <w:r>
        <w:rPr>
          <w:rFonts w:ascii="Arial" w:hAnsi="Arial" w:cs="Arial"/>
        </w:rPr>
        <w:t>o</w:t>
      </w:r>
      <w:r w:rsidRPr="00A071F2">
        <w:rPr>
          <w:rFonts w:ascii="Arial" w:hAnsi="Arial" w:cs="Arial"/>
        </w:rPr>
        <w:t xml:space="preserve"> povezan</w:t>
      </w:r>
      <w:r>
        <w:rPr>
          <w:rFonts w:ascii="Arial" w:hAnsi="Arial" w:cs="Arial"/>
        </w:rPr>
        <w:t>a</w:t>
      </w:r>
      <w:r w:rsidRPr="00A071F2">
        <w:rPr>
          <w:rFonts w:ascii="Arial" w:hAnsi="Arial" w:cs="Arial"/>
        </w:rPr>
        <w:t xml:space="preserve"> sa drugim dijelovima Srednjebosanskog kantona</w:t>
      </w:r>
      <w:r>
        <w:rPr>
          <w:rFonts w:ascii="Arial" w:hAnsi="Arial" w:cs="Arial"/>
        </w:rPr>
        <w:t xml:space="preserve"> </w:t>
      </w:r>
      <w:r w:rsidRPr="00A071F2">
        <w:rPr>
          <w:rFonts w:ascii="Arial" w:hAnsi="Arial" w:cs="Arial"/>
        </w:rPr>
        <w:t xml:space="preserve">- županije i šire regije . </w:t>
      </w:r>
    </w:p>
    <w:p w14:paraId="5980DED3" w14:textId="77777777" w:rsidR="008B1EFB" w:rsidRPr="00A071F2" w:rsidRDefault="008B1EFB" w:rsidP="008B1EFB">
      <w:pPr>
        <w:ind w:firstLine="720"/>
        <w:rPr>
          <w:rFonts w:ascii="Arial" w:hAnsi="Arial" w:cs="Arial"/>
        </w:rPr>
      </w:pPr>
      <w:r w:rsidRPr="00A071F2">
        <w:rPr>
          <w:rFonts w:ascii="Arial" w:hAnsi="Arial" w:cs="Arial"/>
        </w:rPr>
        <w:t>-</w:t>
      </w:r>
      <w:r>
        <w:rPr>
          <w:rFonts w:ascii="Arial" w:hAnsi="Arial" w:cs="Arial"/>
        </w:rPr>
        <w:t xml:space="preserve"> Ova</w:t>
      </w:r>
      <w:r w:rsidRPr="00A071F2">
        <w:rPr>
          <w:rFonts w:ascii="Arial" w:hAnsi="Arial" w:cs="Arial"/>
        </w:rPr>
        <w:t xml:space="preserve"> lokacij</w:t>
      </w:r>
      <w:r>
        <w:rPr>
          <w:rFonts w:ascii="Arial" w:hAnsi="Arial" w:cs="Arial"/>
        </w:rPr>
        <w:t>a</w:t>
      </w:r>
      <w:r w:rsidRPr="00A071F2">
        <w:rPr>
          <w:rFonts w:ascii="Arial" w:hAnsi="Arial" w:cs="Arial"/>
        </w:rPr>
        <w:t xml:space="preserve"> sportsk</w:t>
      </w:r>
      <w:r>
        <w:rPr>
          <w:rFonts w:ascii="Arial" w:hAnsi="Arial" w:cs="Arial"/>
        </w:rPr>
        <w:t>o rekreacionog</w:t>
      </w:r>
      <w:r w:rsidRPr="00A071F2">
        <w:rPr>
          <w:rFonts w:ascii="Arial" w:hAnsi="Arial" w:cs="Arial"/>
        </w:rPr>
        <w:t xml:space="preserve"> centara </w:t>
      </w:r>
      <w:r>
        <w:rPr>
          <w:rFonts w:ascii="Arial" w:hAnsi="Arial" w:cs="Arial"/>
        </w:rPr>
        <w:t xml:space="preserve">Pridolci </w:t>
      </w:r>
      <w:r w:rsidRPr="00A071F2">
        <w:rPr>
          <w:rFonts w:ascii="Arial" w:hAnsi="Arial" w:cs="Arial"/>
        </w:rPr>
        <w:t>nalaz</w:t>
      </w:r>
      <w:r>
        <w:rPr>
          <w:rFonts w:ascii="Arial" w:hAnsi="Arial" w:cs="Arial"/>
        </w:rPr>
        <w:t>i se</w:t>
      </w:r>
      <w:r w:rsidRPr="00A071F2">
        <w:rPr>
          <w:rFonts w:ascii="Arial" w:hAnsi="Arial" w:cs="Arial"/>
        </w:rPr>
        <w:t xml:space="preserve"> na terenima u državnoj svojini</w:t>
      </w:r>
      <w:r>
        <w:rPr>
          <w:rFonts w:ascii="Arial" w:hAnsi="Arial" w:cs="Arial"/>
        </w:rPr>
        <w:t>,</w:t>
      </w:r>
      <w:r w:rsidRPr="00A071F2">
        <w:rPr>
          <w:rFonts w:ascii="Arial" w:hAnsi="Arial" w:cs="Arial"/>
        </w:rPr>
        <w:t xml:space="preserve"> pa je mogu</w:t>
      </w:r>
      <w:r>
        <w:rPr>
          <w:rFonts w:ascii="Arial" w:hAnsi="Arial" w:cs="Arial"/>
        </w:rPr>
        <w:t>ć</w:t>
      </w:r>
      <w:r w:rsidRPr="00A071F2">
        <w:rPr>
          <w:rFonts w:ascii="Arial" w:hAnsi="Arial" w:cs="Arial"/>
        </w:rPr>
        <w:t xml:space="preserve">e </w:t>
      </w:r>
      <w:r>
        <w:rPr>
          <w:rFonts w:ascii="Arial" w:hAnsi="Arial" w:cs="Arial"/>
        </w:rPr>
        <w:t xml:space="preserve">njeno izdvajanje iz šumskog </w:t>
      </w:r>
      <w:r w:rsidRPr="00A071F2">
        <w:rPr>
          <w:rFonts w:ascii="Arial" w:hAnsi="Arial" w:cs="Arial"/>
        </w:rPr>
        <w:t>ko</w:t>
      </w:r>
      <w:r>
        <w:rPr>
          <w:rFonts w:ascii="Arial" w:hAnsi="Arial" w:cs="Arial"/>
        </w:rPr>
        <w:t>mpleksa</w:t>
      </w:r>
      <w:r w:rsidRPr="00A071F2">
        <w:rPr>
          <w:rFonts w:ascii="Arial" w:hAnsi="Arial" w:cs="Arial"/>
        </w:rPr>
        <w:t>, shodn</w:t>
      </w:r>
      <w:r>
        <w:rPr>
          <w:rFonts w:ascii="Arial" w:hAnsi="Arial" w:cs="Arial"/>
        </w:rPr>
        <w:t>o Zakonu o šumama (član 40 i 41</w:t>
      </w:r>
      <w:r w:rsidRPr="00A071F2">
        <w:rPr>
          <w:rFonts w:ascii="Arial" w:hAnsi="Arial" w:cs="Arial"/>
        </w:rPr>
        <w:t>)</w:t>
      </w:r>
      <w:r>
        <w:rPr>
          <w:rFonts w:ascii="Arial" w:hAnsi="Arial" w:cs="Arial"/>
        </w:rPr>
        <w:t>.</w:t>
      </w:r>
    </w:p>
    <w:p w14:paraId="3FF1265C" w14:textId="77777777" w:rsidR="008B1EFB" w:rsidRDefault="008B1EFB" w:rsidP="008B1EFB">
      <w:pPr>
        <w:ind w:firstLine="720"/>
        <w:rPr>
          <w:rFonts w:ascii="Arial" w:hAnsi="Arial" w:cs="Arial"/>
        </w:rPr>
      </w:pPr>
      <w:r>
        <w:rPr>
          <w:rFonts w:ascii="Arial" w:hAnsi="Arial" w:cs="Arial"/>
        </w:rPr>
        <w:t xml:space="preserve"> - </w:t>
      </w:r>
      <w:r w:rsidRPr="00A071F2">
        <w:rPr>
          <w:rFonts w:ascii="Arial" w:hAnsi="Arial" w:cs="Arial"/>
        </w:rPr>
        <w:t xml:space="preserve">Osnov za razvoj navedenih </w:t>
      </w:r>
      <w:r>
        <w:rPr>
          <w:rFonts w:ascii="Arial" w:hAnsi="Arial" w:cs="Arial"/>
        </w:rPr>
        <w:t>sadržaja</w:t>
      </w:r>
      <w:r w:rsidRPr="00A071F2">
        <w:rPr>
          <w:rFonts w:ascii="Arial" w:hAnsi="Arial" w:cs="Arial"/>
        </w:rPr>
        <w:t xml:space="preserve"> je izgradnja infrastrukturnih </w:t>
      </w:r>
      <w:r>
        <w:rPr>
          <w:rFonts w:ascii="Arial" w:hAnsi="Arial" w:cs="Arial"/>
        </w:rPr>
        <w:t>sistema</w:t>
      </w:r>
      <w:r w:rsidRPr="00A071F2">
        <w:rPr>
          <w:rFonts w:ascii="Arial" w:hAnsi="Arial" w:cs="Arial"/>
        </w:rPr>
        <w:t xml:space="preserve"> kao i maksimalno poštivanje i primjena svih mjera zaštite prirodne sredine.</w:t>
      </w:r>
    </w:p>
    <w:p w14:paraId="21596BDE" w14:textId="77777777" w:rsidR="008B1EFB" w:rsidRDefault="008B1EFB" w:rsidP="008B1EFB">
      <w:pPr>
        <w:rPr>
          <w:rFonts w:ascii="Arial" w:hAnsi="Arial" w:cs="Arial"/>
        </w:rPr>
      </w:pPr>
    </w:p>
    <w:p w14:paraId="7E8BF252" w14:textId="77777777" w:rsidR="008B1EFB" w:rsidRPr="00615A0D" w:rsidRDefault="008B1EFB" w:rsidP="008B1EFB">
      <w:pPr>
        <w:numPr>
          <w:ilvl w:val="1"/>
          <w:numId w:val="24"/>
        </w:numPr>
        <w:rPr>
          <w:rFonts w:ascii="Arial" w:hAnsi="Arial" w:cs="Arial"/>
          <w:b/>
        </w:rPr>
      </w:pPr>
      <w:r w:rsidRPr="00615A0D">
        <w:rPr>
          <w:rFonts w:ascii="Arial" w:hAnsi="Arial" w:cs="Arial"/>
          <w:b/>
          <w:bCs/>
        </w:rPr>
        <w:t xml:space="preserve">Analiza stanja uređenja i način korištenja prostora u </w:t>
      </w:r>
    </w:p>
    <w:p w14:paraId="59DC295A" w14:textId="77777777" w:rsidR="008B1EFB" w:rsidRPr="00615A0D" w:rsidRDefault="008B1EFB" w:rsidP="008B1EFB">
      <w:pPr>
        <w:ind w:left="900"/>
        <w:rPr>
          <w:rFonts w:ascii="Arial" w:hAnsi="Arial" w:cs="Arial"/>
          <w:b/>
        </w:rPr>
      </w:pPr>
      <w:r w:rsidRPr="00615A0D">
        <w:rPr>
          <w:rFonts w:ascii="Arial" w:hAnsi="Arial" w:cs="Arial"/>
          <w:b/>
          <w:bCs/>
        </w:rPr>
        <w:t xml:space="preserve">           obuhvatu Regulacionog plana</w:t>
      </w:r>
    </w:p>
    <w:p w14:paraId="6E2B3B62" w14:textId="77777777" w:rsidR="008B1EFB" w:rsidRPr="00A071F2" w:rsidRDefault="008B1EFB" w:rsidP="008B1EFB">
      <w:pPr>
        <w:ind w:left="705"/>
        <w:rPr>
          <w:rFonts w:ascii="Arial" w:hAnsi="Arial" w:cs="Arial"/>
        </w:rPr>
      </w:pPr>
    </w:p>
    <w:p w14:paraId="0B9208B4" w14:textId="77777777" w:rsidR="008B1EFB" w:rsidRDefault="008B1EFB" w:rsidP="008B1EFB">
      <w:pPr>
        <w:rPr>
          <w:rFonts w:ascii="Arial" w:hAnsi="Arial" w:cs="Arial"/>
        </w:rPr>
      </w:pPr>
      <w:r>
        <w:rPr>
          <w:rFonts w:ascii="Arial" w:hAnsi="Arial" w:cs="Arial"/>
        </w:rPr>
        <w:lastRenderedPageBreak/>
        <w:t xml:space="preserve"> </w:t>
      </w:r>
      <w:r>
        <w:rPr>
          <w:rFonts w:ascii="Arial" w:hAnsi="Arial" w:cs="Arial"/>
        </w:rPr>
        <w:tab/>
        <w:t>Utvrđivanje stanja izgrađenosti i uređenja prostora u obuhvatu Plana obavljeno  je snimanjem na licu mjesta.Korišteni su i ranije utvrđenih parametari o stanju ovog prostora kako je to već rečeno kroz analizu ranije izrađene urbanističke dokumentacije i stručnih elaborata za ovo područje.</w:t>
      </w:r>
    </w:p>
    <w:p w14:paraId="7C649CA8" w14:textId="77777777" w:rsidR="008B1EFB" w:rsidRDefault="008B1EFB" w:rsidP="008B1EFB">
      <w:pPr>
        <w:rPr>
          <w:rFonts w:ascii="Arial" w:hAnsi="Arial" w:cs="Arial"/>
        </w:rPr>
      </w:pPr>
    </w:p>
    <w:p w14:paraId="3ADACCDF" w14:textId="77777777" w:rsidR="008B1EFB" w:rsidRPr="006F483F" w:rsidRDefault="008B1EFB" w:rsidP="008B1EFB">
      <w:pPr>
        <w:ind w:left="900"/>
        <w:rPr>
          <w:rFonts w:ascii="Arial" w:hAnsi="Arial" w:cs="Arial"/>
          <w:bCs/>
        </w:rPr>
      </w:pPr>
      <w:r>
        <w:rPr>
          <w:rFonts w:ascii="Arial" w:hAnsi="Arial" w:cs="Arial"/>
          <w:bCs/>
        </w:rPr>
        <w:t>Uvid u s</w:t>
      </w:r>
      <w:r w:rsidRPr="006F483F">
        <w:rPr>
          <w:rFonts w:ascii="Arial" w:hAnsi="Arial" w:cs="Arial"/>
          <w:bCs/>
        </w:rPr>
        <w:t>tanje izgrađenosti</w:t>
      </w:r>
      <w:r>
        <w:rPr>
          <w:rFonts w:ascii="Arial" w:hAnsi="Arial" w:cs="Arial"/>
          <w:bCs/>
        </w:rPr>
        <w:t xml:space="preserve">,infrastrukturne opremljenosti </w:t>
      </w:r>
      <w:r w:rsidRPr="006F483F">
        <w:rPr>
          <w:rFonts w:ascii="Arial" w:hAnsi="Arial" w:cs="Arial"/>
          <w:bCs/>
        </w:rPr>
        <w:t xml:space="preserve">i način korištenja </w:t>
      </w:r>
      <w:r>
        <w:rPr>
          <w:rFonts w:ascii="Arial" w:hAnsi="Arial" w:cs="Arial"/>
          <w:bCs/>
        </w:rPr>
        <w:t>prostora na lokalitetu Pridolci</w:t>
      </w:r>
    </w:p>
    <w:p w14:paraId="76F259F4" w14:textId="77777777" w:rsidR="008B1EFB" w:rsidRDefault="008B1EFB" w:rsidP="008B1EFB">
      <w:pPr>
        <w:rPr>
          <w:rFonts w:ascii="Arial" w:hAnsi="Arial" w:cs="Arial"/>
          <w:b/>
          <w:bCs/>
        </w:rPr>
      </w:pPr>
    </w:p>
    <w:p w14:paraId="4A71E8C4" w14:textId="77777777" w:rsidR="008B1EFB" w:rsidRDefault="008B1EFB" w:rsidP="008B1EFB">
      <w:pPr>
        <w:rPr>
          <w:rFonts w:ascii="Arial" w:hAnsi="Arial" w:cs="Arial"/>
        </w:rPr>
      </w:pPr>
      <w:r>
        <w:rPr>
          <w:rFonts w:ascii="Arial" w:hAnsi="Arial" w:cs="Arial"/>
        </w:rPr>
        <w:t xml:space="preserve">          Osnovna pretpostavka o organizovanju «SRC Pridolci» još je uvijek na začetku i sve što je u funkciji organizovano je na lokalitetu neposredno uz  skijašku stazu na granici između općina Busovača i Fojnica.</w:t>
      </w:r>
    </w:p>
    <w:p w14:paraId="0EFB7C40" w14:textId="77777777" w:rsidR="008B1EFB" w:rsidRDefault="008B1EFB" w:rsidP="008B1EFB">
      <w:pPr>
        <w:rPr>
          <w:rFonts w:ascii="Arial" w:hAnsi="Arial" w:cs="Arial"/>
        </w:rPr>
      </w:pPr>
    </w:p>
    <w:p w14:paraId="60DA5CF1" w14:textId="77777777" w:rsidR="008B1EFB" w:rsidRDefault="008B1EFB" w:rsidP="008B1EFB">
      <w:pPr>
        <w:rPr>
          <w:rFonts w:ascii="Arial" w:hAnsi="Arial" w:cs="Arial"/>
        </w:rPr>
      </w:pPr>
    </w:p>
    <w:p w14:paraId="342C8482" w14:textId="77777777" w:rsidR="008B1EFB" w:rsidRDefault="008B1EFB" w:rsidP="008B1EFB">
      <w:pPr>
        <w:rPr>
          <w:rFonts w:ascii="Arial" w:hAnsi="Arial" w:cs="Arial"/>
        </w:rPr>
      </w:pPr>
    </w:p>
    <w:p w14:paraId="2AE44BD7" w14:textId="77777777" w:rsidR="008B1EFB" w:rsidRDefault="008B1EFB" w:rsidP="008B1EFB">
      <w:pPr>
        <w:rPr>
          <w:rFonts w:ascii="Arial" w:hAnsi="Arial" w:cs="Arial"/>
        </w:rPr>
      </w:pPr>
    </w:p>
    <w:p w14:paraId="133E3E11" w14:textId="77777777" w:rsidR="008B1EFB" w:rsidRDefault="008B1EFB" w:rsidP="008B1EFB">
      <w:pPr>
        <w:rPr>
          <w:rFonts w:ascii="Arial" w:hAnsi="Arial" w:cs="Arial"/>
        </w:rPr>
      </w:pPr>
      <w:r>
        <w:rPr>
          <w:rFonts w:ascii="Arial" w:hAnsi="Arial" w:cs="Arial"/>
        </w:rPr>
        <w:tab/>
        <w:t>Potrebno je napomenuti da je u prostoru došlo i do narušavanja ekoloških i prirodnih uslova bespravnim samoinicijativnim pripremanjem šumskog zemljišta u državnoj svojini za eventualnu bespravnu gradnju.</w:t>
      </w:r>
    </w:p>
    <w:p w14:paraId="55DFC62D" w14:textId="77777777" w:rsidR="008B1EFB" w:rsidRDefault="008B1EFB" w:rsidP="008B1EFB">
      <w:pPr>
        <w:rPr>
          <w:rFonts w:ascii="Arial" w:hAnsi="Arial" w:cs="Arial"/>
        </w:rPr>
      </w:pPr>
      <w:r>
        <w:rPr>
          <w:rFonts w:ascii="Arial" w:hAnsi="Arial" w:cs="Arial"/>
        </w:rPr>
        <w:t>.          Ovim radnjama se narušio postojeći kvalitet  i stabilnost  terena, ugrozio biljni pokrivač i izgled okolnog krajolika.</w:t>
      </w:r>
    </w:p>
    <w:p w14:paraId="04C28870" w14:textId="77777777" w:rsidR="008B1EFB" w:rsidRDefault="008B1EFB" w:rsidP="008B1EFB">
      <w:pPr>
        <w:ind w:right="-288" w:firstLine="708"/>
        <w:rPr>
          <w:rFonts w:ascii="Arial" w:hAnsi="Arial" w:cs="Arial"/>
        </w:rPr>
      </w:pPr>
      <w:r>
        <w:rPr>
          <w:rFonts w:ascii="Arial" w:hAnsi="Arial" w:cs="Arial"/>
        </w:rPr>
        <w:t xml:space="preserve">Kad je u pitanju vlasništvo nad zemljištem  ono je u arealu šumskog gazdinstva pa ga treba definirati kako je to već obrazloženo u „Master planu“ i ostalim ranije rađenim elaboratima o ovom prostoru. </w:t>
      </w:r>
    </w:p>
    <w:p w14:paraId="35F8ED3B" w14:textId="77777777" w:rsidR="008B1EFB" w:rsidRDefault="008B1EFB" w:rsidP="008B1EFB">
      <w:pPr>
        <w:ind w:firstLine="708"/>
        <w:rPr>
          <w:rFonts w:ascii="Arial" w:hAnsi="Arial" w:cs="Arial"/>
        </w:rPr>
      </w:pPr>
      <w:r>
        <w:rPr>
          <w:rFonts w:ascii="Arial" w:hAnsi="Arial" w:cs="Arial"/>
        </w:rPr>
        <w:t>Uvidom na licu mjesta, utvrđeno je da je prostor Pridolaca u obuhvatu Plana samo djelimično izgrađen. Na lokalitetu Pridolaca u neposrednom kontaktu sa postojećim snježnim platoom za skijanje (SP) došlo je do ubrzane gradnje individualnih objekata tipa vikendica. Generalno posmatrajući ovaj tip izgrađenih objekata je vrlo lošeg kvaliteta građenja zbog izbora uglavnom nestandarizovanih materijala za građenje i bez upotrebe konstruktivnih sistema, kad su u pitanju zidani objekti.</w:t>
      </w:r>
    </w:p>
    <w:p w14:paraId="29B1C148" w14:textId="77777777" w:rsidR="008B1EFB" w:rsidRDefault="008B1EFB" w:rsidP="008B1EFB">
      <w:pPr>
        <w:ind w:firstLine="708"/>
        <w:rPr>
          <w:rFonts w:ascii="Arial" w:hAnsi="Arial" w:cs="Arial"/>
        </w:rPr>
      </w:pPr>
      <w:r>
        <w:rPr>
          <w:rFonts w:ascii="Arial" w:hAnsi="Arial" w:cs="Arial"/>
        </w:rPr>
        <w:t xml:space="preserve">Na prostoru u obuhvatu Plana je izgrađeno 34 objekta, a na terenu je započeta gradnja desetak novih objekata, koji su u fazi izrade temelja ili zidarskih radova. Na terenu je registrovana pojava individualne rezervacije prostora od strane neovlaštenih lica ili je već izvršeno krčenje i raščišćavanje terena i prisutpnih staza za eventualno građenje novih objekata. </w:t>
      </w:r>
    </w:p>
    <w:p w14:paraId="2350C09F" w14:textId="77777777" w:rsidR="008B1EFB" w:rsidRDefault="008B1EFB" w:rsidP="008B1EFB">
      <w:pPr>
        <w:ind w:firstLine="708"/>
        <w:rPr>
          <w:rFonts w:ascii="Arial" w:hAnsi="Arial" w:cs="Arial"/>
        </w:rPr>
      </w:pPr>
      <w:r>
        <w:rPr>
          <w:rFonts w:ascii="Arial" w:hAnsi="Arial" w:cs="Arial"/>
        </w:rPr>
        <w:tab/>
        <w:t>Ovakva pojava odnosa prema ovom prostoru je vrlo negativno uticala na očuvanje kvaliteta zemljišta i zaštite prirodne sredine. Navedenu pojavu treba zaustaviti stavljajući zabranu građenja do usvajanja Regulacionog plana „SRC Pridolci“.</w:t>
      </w:r>
    </w:p>
    <w:p w14:paraId="6BFA68F4" w14:textId="77777777" w:rsidR="008B1EFB" w:rsidRDefault="008B1EFB" w:rsidP="008B1EFB">
      <w:pPr>
        <w:ind w:firstLine="708"/>
        <w:rPr>
          <w:rFonts w:ascii="Arial" w:hAnsi="Arial" w:cs="Arial"/>
        </w:rPr>
      </w:pPr>
      <w:r>
        <w:rPr>
          <w:rFonts w:ascii="Arial" w:hAnsi="Arial" w:cs="Arial"/>
        </w:rPr>
        <w:tab/>
        <w:t>Od 34 izgrađena objekta u kvalitetniju kategoriju se mogu ubrojati dva objekta i to tek izgrađeni planinarski dom (tipa pansiona) spratnosti P+1 i prizemni objekat Uprave „Šumarije“ kao i nekoliko individualnih objekata tipa vikendica spratnosti prizemlje ili P+Pt.</w:t>
      </w:r>
    </w:p>
    <w:p w14:paraId="009946A4" w14:textId="77777777" w:rsidR="008B1EFB" w:rsidRDefault="008B1EFB" w:rsidP="008B1EFB">
      <w:pPr>
        <w:ind w:firstLine="708"/>
        <w:rPr>
          <w:rFonts w:ascii="Arial" w:hAnsi="Arial" w:cs="Arial"/>
        </w:rPr>
      </w:pPr>
      <w:r>
        <w:rPr>
          <w:rFonts w:ascii="Arial" w:hAnsi="Arial" w:cs="Arial"/>
        </w:rPr>
        <w:t>Svi ostali objekti uglavnom su tipa kontejnera ili malih inprovizovanih objekata tipa šupa građenih od raznih materijala vrlo malo je izgrađenih pravih „planinskih vikendica“. Po namjeni svi pobrojani objekti su za stanovanje, samo se dva objekta mogu ubrojati u poslovne.</w:t>
      </w:r>
    </w:p>
    <w:p w14:paraId="1337A792" w14:textId="77777777" w:rsidR="008B1EFB" w:rsidRDefault="008B1EFB" w:rsidP="008B1EFB">
      <w:pPr>
        <w:ind w:firstLine="708"/>
        <w:rPr>
          <w:rFonts w:ascii="Arial" w:hAnsi="Arial" w:cs="Arial"/>
        </w:rPr>
      </w:pPr>
      <w:r>
        <w:rPr>
          <w:rFonts w:ascii="Arial" w:hAnsi="Arial" w:cs="Arial"/>
        </w:rPr>
        <w:t xml:space="preserve">Karakteristično za ovaj broj izgrađenih objekata je da su oni napali vrlo širok prostor na lokaciji Pridolaca, čime je stvoren problem za njihovu sanaciju i </w:t>
      </w:r>
      <w:r>
        <w:rPr>
          <w:rFonts w:ascii="Arial" w:hAnsi="Arial" w:cs="Arial"/>
        </w:rPr>
        <w:lastRenderedPageBreak/>
        <w:t xml:space="preserve">određivanje pripadajućih parcela za korisnike zemljišta u državnoj svojini, a da pri tom ne dođe do značajnih rušenja i uklanjanja postojećih objekata. </w:t>
      </w:r>
    </w:p>
    <w:p w14:paraId="59244309" w14:textId="77777777" w:rsidR="008B1EFB" w:rsidRDefault="008B1EFB" w:rsidP="008B1EFB">
      <w:pPr>
        <w:ind w:firstLine="708"/>
        <w:rPr>
          <w:rFonts w:ascii="Arial" w:hAnsi="Arial" w:cs="Arial"/>
        </w:rPr>
      </w:pPr>
      <w:r>
        <w:rPr>
          <w:rFonts w:ascii="Arial" w:hAnsi="Arial" w:cs="Arial"/>
        </w:rPr>
        <w:t>Pitanje saobraćaja je već obrazloženo kada je riječ o dostupnosti lokaciji Pridolaca iz pravca Busovače i Fojnice, a lokalni putevi su uglavnom šumski sa makadamskim ili zemljanim kolovozom. Vrlo mala površina lokalnih puteva u samom centru, oko ski platoa (SP) i prema Upravi „Šumarije“ ,je asfaltirana i osvjetljena uličnom rasvjetom.</w:t>
      </w:r>
    </w:p>
    <w:p w14:paraId="5F2CA20C" w14:textId="77777777" w:rsidR="008B1EFB" w:rsidRDefault="008B1EFB" w:rsidP="008B1EFB">
      <w:pPr>
        <w:ind w:firstLine="708"/>
        <w:rPr>
          <w:rFonts w:ascii="Arial" w:hAnsi="Arial" w:cs="Arial"/>
        </w:rPr>
      </w:pPr>
      <w:r>
        <w:rPr>
          <w:rFonts w:ascii="Arial" w:hAnsi="Arial" w:cs="Arial"/>
        </w:rPr>
        <w:t xml:space="preserve">Stanje ostale komunalne infrastrukture na ovom području, po pitanju izgrađenosti i zadovoljenja trenutnih potreba, nje zadovoljavajuća. </w:t>
      </w:r>
    </w:p>
    <w:p w14:paraId="4E518C90" w14:textId="77777777" w:rsidR="008B1EFB" w:rsidRDefault="008B1EFB" w:rsidP="008B1EFB">
      <w:pPr>
        <w:ind w:firstLine="708"/>
        <w:rPr>
          <w:rFonts w:ascii="Arial" w:hAnsi="Arial" w:cs="Arial"/>
        </w:rPr>
      </w:pPr>
      <w:r>
        <w:rPr>
          <w:rFonts w:ascii="Arial" w:hAnsi="Arial" w:cs="Arial"/>
        </w:rPr>
        <w:t>Vodosnabdjevanje se vrši lokalnim vodovodom sa izgrađenim bazenom na koti 1200 m.n.m. i zadovoljava trenutne potrebe.</w:t>
      </w:r>
    </w:p>
    <w:p w14:paraId="298A40DD" w14:textId="77777777" w:rsidR="008B1EFB" w:rsidRDefault="008B1EFB" w:rsidP="008B1EFB">
      <w:pPr>
        <w:ind w:firstLine="708"/>
        <w:rPr>
          <w:rFonts w:ascii="Arial" w:hAnsi="Arial" w:cs="Arial"/>
        </w:rPr>
      </w:pPr>
    </w:p>
    <w:p w14:paraId="37E71BE1" w14:textId="77777777" w:rsidR="008B1EFB" w:rsidRDefault="008B1EFB" w:rsidP="008B1EFB">
      <w:pPr>
        <w:ind w:firstLine="708"/>
        <w:rPr>
          <w:rFonts w:ascii="Arial" w:hAnsi="Arial" w:cs="Arial"/>
        </w:rPr>
      </w:pPr>
    </w:p>
    <w:p w14:paraId="3825460E" w14:textId="77777777" w:rsidR="008B1EFB" w:rsidRDefault="008B1EFB" w:rsidP="008B1EFB">
      <w:pPr>
        <w:ind w:firstLine="708"/>
        <w:rPr>
          <w:rFonts w:ascii="Arial" w:hAnsi="Arial" w:cs="Arial"/>
        </w:rPr>
      </w:pPr>
      <w:r>
        <w:rPr>
          <w:rFonts w:ascii="Arial" w:hAnsi="Arial" w:cs="Arial"/>
        </w:rPr>
        <w:t>Elektro snabdijevanje vrši se iz postojećeg trafoa 20 (10)/0,4 kV sa mrežom koja zadovoljava sadašnje potrebe. Lokalitet Pridolaca je povezan i fiksnom telefonskom mrežom.</w:t>
      </w:r>
    </w:p>
    <w:p w14:paraId="08FD4D39" w14:textId="77777777" w:rsidR="008B1EFB" w:rsidRDefault="008B1EFB" w:rsidP="008B1EFB">
      <w:pPr>
        <w:ind w:firstLine="708"/>
        <w:rPr>
          <w:rFonts w:ascii="Arial" w:hAnsi="Arial" w:cs="Arial"/>
        </w:rPr>
      </w:pPr>
      <w:r>
        <w:rPr>
          <w:rFonts w:ascii="Arial" w:hAnsi="Arial" w:cs="Arial"/>
        </w:rPr>
        <w:t xml:space="preserve"> Kanalizaciona mreža ne postoji, a o individualnoj u vidu izgrađenosti septika nisu dobiveni pouzdani podaci. </w:t>
      </w:r>
    </w:p>
    <w:p w14:paraId="788837C7" w14:textId="77777777" w:rsidR="008B1EFB" w:rsidRDefault="008B1EFB" w:rsidP="008B1EFB">
      <w:pPr>
        <w:rPr>
          <w:rFonts w:ascii="Arial" w:hAnsi="Arial" w:cs="Arial"/>
        </w:rPr>
      </w:pPr>
      <w:r>
        <w:rPr>
          <w:rFonts w:ascii="Arial" w:hAnsi="Arial" w:cs="Arial"/>
        </w:rPr>
        <w:t xml:space="preserve">     </w:t>
      </w:r>
    </w:p>
    <w:p w14:paraId="1CD0D6B7" w14:textId="77777777" w:rsidR="008B1EFB" w:rsidRDefault="008B1EFB" w:rsidP="008B1EFB">
      <w:pPr>
        <w:rPr>
          <w:rFonts w:ascii="Arial" w:hAnsi="Arial" w:cs="Arial"/>
        </w:rPr>
      </w:pPr>
    </w:p>
    <w:p w14:paraId="12C9E30E" w14:textId="77777777" w:rsidR="008B1EFB" w:rsidRDefault="008B1EFB" w:rsidP="008B1EFB">
      <w:pPr>
        <w:rPr>
          <w:rFonts w:ascii="Arial" w:hAnsi="Arial" w:cs="Arial"/>
        </w:rPr>
      </w:pPr>
    </w:p>
    <w:p w14:paraId="661848E1" w14:textId="77777777" w:rsidR="008B1EFB" w:rsidRDefault="008B1EFB" w:rsidP="008B1EFB">
      <w:pPr>
        <w:rPr>
          <w:rFonts w:ascii="Arial" w:hAnsi="Arial" w:cs="Arial"/>
        </w:rPr>
      </w:pPr>
      <w:r w:rsidRPr="00CE1D61">
        <w:rPr>
          <w:rFonts w:ascii="Arial" w:hAnsi="Arial" w:cs="Arial"/>
          <w:noProof/>
        </w:rPr>
        <w:drawing>
          <wp:inline distT="0" distB="0" distL="0" distR="0" wp14:anchorId="23B9EC9C" wp14:editId="2EB6F46A">
            <wp:extent cx="5370830" cy="4234815"/>
            <wp:effectExtent l="0" t="0" r="0" b="0"/>
            <wp:docPr id="4" name="Picture 4" descr="A house with trees around i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house with trees around it&#10;&#10;Description automatically generated with low confidenc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4234815"/>
                    </a:xfrm>
                    <a:prstGeom prst="rect">
                      <a:avLst/>
                    </a:prstGeom>
                    <a:noFill/>
                    <a:ln>
                      <a:noFill/>
                    </a:ln>
                  </pic:spPr>
                </pic:pic>
              </a:graphicData>
            </a:graphic>
          </wp:inline>
        </w:drawing>
      </w:r>
    </w:p>
    <w:p w14:paraId="4CB0D3CD" w14:textId="77777777" w:rsidR="008B1EFB" w:rsidRDefault="008B1EFB" w:rsidP="008B1EFB">
      <w:pPr>
        <w:rPr>
          <w:rFonts w:ascii="Arial" w:hAnsi="Arial" w:cs="Arial"/>
        </w:rPr>
      </w:pPr>
    </w:p>
    <w:p w14:paraId="36BA472D" w14:textId="77777777" w:rsidR="008B1EFB" w:rsidRDefault="008B1EFB" w:rsidP="008B1EFB">
      <w:pPr>
        <w:rPr>
          <w:rFonts w:ascii="Arial" w:hAnsi="Arial" w:cs="Arial"/>
        </w:rPr>
      </w:pPr>
    </w:p>
    <w:p w14:paraId="23494BD0" w14:textId="77777777" w:rsidR="008B1EFB" w:rsidRDefault="008B1EFB" w:rsidP="008B1EFB">
      <w:pPr>
        <w:tabs>
          <w:tab w:val="left" w:pos="3045"/>
        </w:tabs>
        <w:rPr>
          <w:rFonts w:ascii="Arial" w:hAnsi="Arial" w:cs="Arial"/>
        </w:rPr>
      </w:pPr>
      <w:r>
        <w:rPr>
          <w:rFonts w:ascii="Arial" w:hAnsi="Arial" w:cs="Arial"/>
        </w:rPr>
        <w:t xml:space="preserve">Sl.2 Planinarski dom - novoizgrađeni smještajno ugostiteljski objekat neposredno    </w:t>
      </w:r>
    </w:p>
    <w:p w14:paraId="4DEE2275" w14:textId="77777777" w:rsidR="008B1EFB" w:rsidRDefault="008B1EFB" w:rsidP="008B1EFB">
      <w:pPr>
        <w:tabs>
          <w:tab w:val="left" w:pos="3045"/>
        </w:tabs>
        <w:rPr>
          <w:rFonts w:ascii="Arial" w:hAnsi="Arial" w:cs="Arial"/>
        </w:rPr>
      </w:pPr>
      <w:r>
        <w:rPr>
          <w:rFonts w:ascii="Arial" w:hAnsi="Arial" w:cs="Arial"/>
        </w:rPr>
        <w:t xml:space="preserve">       uz skijaške staze (SP) na lokalitetu «SRC Pridolci» Busovača i Fojnica </w:t>
      </w:r>
    </w:p>
    <w:p w14:paraId="43ACCFAD" w14:textId="77777777" w:rsidR="008B1EFB" w:rsidRDefault="008B1EFB" w:rsidP="008B1EFB">
      <w:pPr>
        <w:rPr>
          <w:rFonts w:ascii="Arial" w:hAnsi="Arial" w:cs="Arial"/>
        </w:rPr>
      </w:pPr>
    </w:p>
    <w:p w14:paraId="57A7EC46" w14:textId="77777777" w:rsidR="008B1EFB" w:rsidRDefault="008B1EFB" w:rsidP="008B1EFB">
      <w:pPr>
        <w:rPr>
          <w:rFonts w:ascii="Arial" w:hAnsi="Arial" w:cs="Arial"/>
        </w:rPr>
      </w:pPr>
    </w:p>
    <w:p w14:paraId="60201DC2" w14:textId="77777777" w:rsidR="008B1EFB" w:rsidRDefault="008B1EFB" w:rsidP="008B1EFB">
      <w:pPr>
        <w:rPr>
          <w:rFonts w:ascii="Arial" w:hAnsi="Arial" w:cs="Arial"/>
        </w:rPr>
      </w:pPr>
    </w:p>
    <w:p w14:paraId="4B227DA2" w14:textId="77777777" w:rsidR="008B1EFB" w:rsidRDefault="008B1EFB" w:rsidP="008B1EFB">
      <w:pPr>
        <w:rPr>
          <w:rFonts w:ascii="Arial" w:hAnsi="Arial" w:cs="Arial"/>
        </w:rPr>
      </w:pPr>
    </w:p>
    <w:p w14:paraId="053A87BF" w14:textId="77777777" w:rsidR="008B1EFB" w:rsidRDefault="008B1EFB" w:rsidP="008B1EFB">
      <w:pPr>
        <w:rPr>
          <w:rFonts w:ascii="Arial" w:hAnsi="Arial" w:cs="Arial"/>
        </w:rPr>
      </w:pPr>
    </w:p>
    <w:p w14:paraId="31766056" w14:textId="77777777" w:rsidR="008B1EFB" w:rsidRDefault="008B1EFB" w:rsidP="008B1EFB">
      <w:pPr>
        <w:rPr>
          <w:rFonts w:ascii="Arial" w:hAnsi="Arial" w:cs="Arial"/>
        </w:rPr>
      </w:pPr>
    </w:p>
    <w:p w14:paraId="255A94B1" w14:textId="77777777" w:rsidR="008B1EFB" w:rsidRDefault="008B1EFB" w:rsidP="008B1EFB">
      <w:pPr>
        <w:rPr>
          <w:rFonts w:ascii="Arial" w:hAnsi="Arial" w:cs="Arial"/>
        </w:rPr>
      </w:pPr>
    </w:p>
    <w:p w14:paraId="1F070ECA" w14:textId="77777777" w:rsidR="008B1EFB" w:rsidRDefault="008B1EFB" w:rsidP="008B1EFB">
      <w:pPr>
        <w:rPr>
          <w:rFonts w:ascii="Arial" w:hAnsi="Arial" w:cs="Arial"/>
        </w:rPr>
      </w:pPr>
    </w:p>
    <w:p w14:paraId="6CCF0F9B" w14:textId="77777777" w:rsidR="008B1EFB" w:rsidRDefault="008B1EFB" w:rsidP="008B1EFB">
      <w:pPr>
        <w:rPr>
          <w:rFonts w:ascii="Arial" w:hAnsi="Arial" w:cs="Arial"/>
        </w:rPr>
      </w:pPr>
    </w:p>
    <w:p w14:paraId="5E969E4D" w14:textId="77777777" w:rsidR="008B1EFB" w:rsidRDefault="008B1EFB" w:rsidP="008B1EFB">
      <w:pPr>
        <w:rPr>
          <w:rFonts w:ascii="Arial" w:hAnsi="Arial" w:cs="Arial"/>
        </w:rPr>
      </w:pPr>
      <w:r w:rsidRPr="001B4670">
        <w:rPr>
          <w:rFonts w:ascii="Arial" w:hAnsi="Arial" w:cs="Arial"/>
          <w:noProof/>
        </w:rPr>
        <w:drawing>
          <wp:inline distT="0" distB="0" distL="0" distR="0" wp14:anchorId="3BCB54E2" wp14:editId="02843BCB">
            <wp:extent cx="5034280" cy="377317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280" cy="3773170"/>
                    </a:xfrm>
                    <a:prstGeom prst="rect">
                      <a:avLst/>
                    </a:prstGeom>
                    <a:noFill/>
                    <a:ln>
                      <a:noFill/>
                    </a:ln>
                  </pic:spPr>
                </pic:pic>
              </a:graphicData>
            </a:graphic>
          </wp:inline>
        </w:drawing>
      </w:r>
    </w:p>
    <w:p w14:paraId="5343C684" w14:textId="77777777" w:rsidR="008B1EFB" w:rsidRDefault="008B1EFB" w:rsidP="008B1EFB">
      <w:pPr>
        <w:tabs>
          <w:tab w:val="left" w:pos="3045"/>
        </w:tabs>
        <w:rPr>
          <w:rFonts w:ascii="Arial" w:hAnsi="Arial" w:cs="Arial"/>
        </w:rPr>
      </w:pPr>
      <w:r>
        <w:rPr>
          <w:rFonts w:ascii="Arial" w:hAnsi="Arial" w:cs="Arial"/>
        </w:rPr>
        <w:t xml:space="preserve">Sl.3. i 4  Poslovni objekat „Uprava šumarije“ na centralnom dijelu lokaliteta </w:t>
      </w:r>
    </w:p>
    <w:p w14:paraId="6A2387EC" w14:textId="77777777" w:rsidR="008B1EFB" w:rsidRDefault="008B1EFB" w:rsidP="008B1EFB">
      <w:pPr>
        <w:tabs>
          <w:tab w:val="left" w:pos="3045"/>
        </w:tabs>
        <w:rPr>
          <w:rFonts w:ascii="Arial" w:hAnsi="Arial" w:cs="Arial"/>
        </w:rPr>
      </w:pPr>
      <w:r>
        <w:rPr>
          <w:rFonts w:ascii="Arial" w:hAnsi="Arial" w:cs="Arial"/>
        </w:rPr>
        <w:t>«SRC Pridolci» Busovača i Fojnica  i jedan dobro  izgrađen vikend objekat</w:t>
      </w:r>
    </w:p>
    <w:p w14:paraId="70225DFF" w14:textId="77777777" w:rsidR="008B1EFB" w:rsidRDefault="008B1EFB" w:rsidP="008B1EFB">
      <w:pPr>
        <w:rPr>
          <w:rFonts w:ascii="Arial" w:hAnsi="Arial" w:cs="Arial"/>
        </w:rPr>
      </w:pPr>
    </w:p>
    <w:p w14:paraId="717CE3BD" w14:textId="77777777" w:rsidR="008B1EFB" w:rsidRDefault="008B1EFB" w:rsidP="008B1EFB">
      <w:pPr>
        <w:rPr>
          <w:rFonts w:ascii="Arial" w:hAnsi="Arial" w:cs="Arial"/>
        </w:rPr>
      </w:pPr>
      <w:r w:rsidRPr="001B4670">
        <w:rPr>
          <w:b/>
          <w:noProof/>
        </w:rPr>
        <w:lastRenderedPageBreak/>
        <w:drawing>
          <wp:inline distT="0" distB="0" distL="0" distR="0" wp14:anchorId="25F69E7C" wp14:editId="012AB652">
            <wp:extent cx="5034280" cy="377317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4280" cy="3773170"/>
                    </a:xfrm>
                    <a:prstGeom prst="rect">
                      <a:avLst/>
                    </a:prstGeom>
                    <a:noFill/>
                    <a:ln>
                      <a:noFill/>
                    </a:ln>
                  </pic:spPr>
                </pic:pic>
              </a:graphicData>
            </a:graphic>
          </wp:inline>
        </w:drawing>
      </w:r>
    </w:p>
    <w:p w14:paraId="5F39BD46" w14:textId="77777777" w:rsidR="008B1EFB" w:rsidRDefault="008B1EFB" w:rsidP="008B1EFB">
      <w:pPr>
        <w:rPr>
          <w:rFonts w:ascii="Arial" w:hAnsi="Arial" w:cs="Arial"/>
        </w:rPr>
      </w:pPr>
    </w:p>
    <w:p w14:paraId="451F0AC2" w14:textId="77777777" w:rsidR="008B1EFB" w:rsidRDefault="008B1EFB" w:rsidP="008B1EFB">
      <w:pPr>
        <w:rPr>
          <w:rFonts w:ascii="Arial" w:hAnsi="Arial" w:cs="Arial"/>
        </w:rPr>
      </w:pPr>
    </w:p>
    <w:p w14:paraId="52EC96A2" w14:textId="77777777" w:rsidR="008B1EFB" w:rsidRDefault="008B1EFB" w:rsidP="008B1EFB">
      <w:pPr>
        <w:rPr>
          <w:rFonts w:ascii="Arial" w:hAnsi="Arial" w:cs="Arial"/>
        </w:rPr>
      </w:pPr>
    </w:p>
    <w:p w14:paraId="595B9CBE" w14:textId="77777777" w:rsidR="008B1EFB" w:rsidRDefault="008B1EFB" w:rsidP="008B1EFB">
      <w:pPr>
        <w:rPr>
          <w:rFonts w:ascii="Arial" w:hAnsi="Arial" w:cs="Arial"/>
        </w:rPr>
      </w:pPr>
    </w:p>
    <w:p w14:paraId="2A990156" w14:textId="77777777" w:rsidR="008B1EFB" w:rsidRDefault="008B1EFB" w:rsidP="008B1EFB">
      <w:pPr>
        <w:rPr>
          <w:rFonts w:ascii="Arial" w:hAnsi="Arial" w:cs="Arial"/>
        </w:rPr>
      </w:pPr>
    </w:p>
    <w:p w14:paraId="4AD511B0" w14:textId="77777777" w:rsidR="008B1EFB" w:rsidRDefault="008B1EFB" w:rsidP="008B1EFB">
      <w:pPr>
        <w:rPr>
          <w:rFonts w:ascii="Arial" w:hAnsi="Arial" w:cs="Arial"/>
        </w:rPr>
      </w:pPr>
    </w:p>
    <w:p w14:paraId="6B1477C8" w14:textId="77777777" w:rsidR="008B1EFB" w:rsidRDefault="008B1EFB" w:rsidP="008B1EFB">
      <w:pPr>
        <w:rPr>
          <w:rFonts w:ascii="Arial" w:hAnsi="Arial" w:cs="Arial"/>
        </w:rPr>
      </w:pPr>
    </w:p>
    <w:p w14:paraId="0B44349D" w14:textId="77777777" w:rsidR="008B1EFB" w:rsidRDefault="008B1EFB" w:rsidP="008B1EFB">
      <w:pPr>
        <w:rPr>
          <w:rFonts w:ascii="Arial" w:hAnsi="Arial" w:cs="Arial"/>
        </w:rPr>
      </w:pPr>
    </w:p>
    <w:p w14:paraId="52A30F60" w14:textId="77777777" w:rsidR="008B1EFB" w:rsidRDefault="008B1EFB" w:rsidP="008B1EFB">
      <w:pPr>
        <w:rPr>
          <w:rFonts w:ascii="Arial" w:hAnsi="Arial" w:cs="Arial"/>
        </w:rPr>
      </w:pPr>
    </w:p>
    <w:p w14:paraId="5491B362" w14:textId="77777777" w:rsidR="008B1EFB" w:rsidRDefault="008B1EFB" w:rsidP="008B1EFB">
      <w:pPr>
        <w:rPr>
          <w:rFonts w:ascii="Arial" w:hAnsi="Arial" w:cs="Arial"/>
        </w:rPr>
      </w:pPr>
    </w:p>
    <w:p w14:paraId="749BAAD0" w14:textId="77777777" w:rsidR="008B1EFB" w:rsidRDefault="008B1EFB" w:rsidP="008B1EFB">
      <w:pPr>
        <w:rPr>
          <w:rFonts w:ascii="Arial" w:hAnsi="Arial" w:cs="Arial"/>
        </w:rPr>
      </w:pPr>
    </w:p>
    <w:p w14:paraId="12F4E334" w14:textId="77777777" w:rsidR="008B1EFB" w:rsidRDefault="008B1EFB" w:rsidP="008B1EFB">
      <w:pPr>
        <w:rPr>
          <w:rFonts w:ascii="Arial" w:hAnsi="Arial" w:cs="Arial"/>
        </w:rPr>
      </w:pPr>
    </w:p>
    <w:p w14:paraId="57BCFC42" w14:textId="77777777" w:rsidR="008B1EFB" w:rsidRDefault="008B1EFB" w:rsidP="008B1EFB">
      <w:pPr>
        <w:rPr>
          <w:rFonts w:ascii="Arial" w:hAnsi="Arial" w:cs="Arial"/>
        </w:rPr>
      </w:pPr>
    </w:p>
    <w:p w14:paraId="08265CED" w14:textId="77777777" w:rsidR="008B1EFB" w:rsidRDefault="008B1EFB" w:rsidP="008B1EFB">
      <w:pPr>
        <w:rPr>
          <w:rFonts w:ascii="Arial" w:hAnsi="Arial" w:cs="Arial"/>
        </w:rPr>
      </w:pPr>
    </w:p>
    <w:p w14:paraId="42C7A79F" w14:textId="77777777" w:rsidR="008B1EFB" w:rsidRDefault="008B1EFB" w:rsidP="008B1EFB">
      <w:pPr>
        <w:rPr>
          <w:rFonts w:ascii="Arial" w:hAnsi="Arial" w:cs="Arial"/>
        </w:rPr>
      </w:pPr>
    </w:p>
    <w:p w14:paraId="00764918" w14:textId="77777777" w:rsidR="008B1EFB" w:rsidRDefault="008B1EFB" w:rsidP="008B1EFB">
      <w:pPr>
        <w:rPr>
          <w:rFonts w:ascii="Arial" w:hAnsi="Arial" w:cs="Arial"/>
        </w:rPr>
      </w:pPr>
    </w:p>
    <w:p w14:paraId="54DED863" w14:textId="77777777" w:rsidR="008B1EFB" w:rsidRDefault="008B1EFB" w:rsidP="008B1EFB">
      <w:pPr>
        <w:rPr>
          <w:rFonts w:ascii="Arial" w:hAnsi="Arial" w:cs="Arial"/>
        </w:rPr>
      </w:pPr>
    </w:p>
    <w:p w14:paraId="0420306D" w14:textId="77777777" w:rsidR="008B1EFB" w:rsidRDefault="008B1EFB" w:rsidP="008B1EFB">
      <w:pPr>
        <w:rPr>
          <w:rFonts w:ascii="Arial" w:hAnsi="Arial" w:cs="Arial"/>
        </w:rPr>
      </w:pPr>
    </w:p>
    <w:p w14:paraId="61EE7819" w14:textId="77777777" w:rsidR="008B1EFB" w:rsidRDefault="008B1EFB" w:rsidP="008B1EFB">
      <w:pPr>
        <w:rPr>
          <w:rFonts w:ascii="Arial" w:hAnsi="Arial" w:cs="Arial"/>
        </w:rPr>
      </w:pPr>
    </w:p>
    <w:p w14:paraId="14824142" w14:textId="77777777" w:rsidR="008B1EFB" w:rsidRDefault="008B1EFB" w:rsidP="008B1EFB">
      <w:pPr>
        <w:rPr>
          <w:rFonts w:ascii="Arial" w:hAnsi="Arial" w:cs="Arial"/>
        </w:rPr>
      </w:pPr>
    </w:p>
    <w:p w14:paraId="640E4336" w14:textId="77777777" w:rsidR="008B1EFB" w:rsidRDefault="008B1EFB" w:rsidP="008B1EFB">
      <w:pPr>
        <w:rPr>
          <w:rFonts w:ascii="Arial" w:hAnsi="Arial" w:cs="Arial"/>
        </w:rPr>
      </w:pPr>
    </w:p>
    <w:p w14:paraId="12355E57" w14:textId="77777777" w:rsidR="008B1EFB" w:rsidRDefault="008B1EFB" w:rsidP="008B1EFB">
      <w:pPr>
        <w:rPr>
          <w:rFonts w:ascii="Arial" w:hAnsi="Arial" w:cs="Arial"/>
        </w:rPr>
      </w:pPr>
    </w:p>
    <w:p w14:paraId="2470DC6A" w14:textId="77777777" w:rsidR="008B1EFB" w:rsidRDefault="008B1EFB" w:rsidP="008B1EFB">
      <w:pPr>
        <w:rPr>
          <w:rFonts w:ascii="Arial" w:hAnsi="Arial" w:cs="Arial"/>
        </w:rPr>
      </w:pPr>
    </w:p>
    <w:p w14:paraId="18C499D0" w14:textId="77777777" w:rsidR="008B1EFB" w:rsidRDefault="008B1EFB" w:rsidP="008B1EFB">
      <w:pPr>
        <w:rPr>
          <w:rFonts w:ascii="Arial" w:hAnsi="Arial" w:cs="Arial"/>
        </w:rPr>
      </w:pPr>
    </w:p>
    <w:p w14:paraId="494D8918" w14:textId="77777777" w:rsidR="008B1EFB" w:rsidRDefault="008B1EFB" w:rsidP="008B1EFB">
      <w:pPr>
        <w:rPr>
          <w:rFonts w:ascii="Arial" w:hAnsi="Arial" w:cs="Arial"/>
        </w:rPr>
      </w:pPr>
    </w:p>
    <w:p w14:paraId="3E9130F7" w14:textId="77777777" w:rsidR="008B1EFB" w:rsidRDefault="008B1EFB" w:rsidP="008B1EFB">
      <w:pPr>
        <w:rPr>
          <w:rFonts w:ascii="Arial" w:hAnsi="Arial" w:cs="Arial"/>
        </w:rPr>
      </w:pPr>
    </w:p>
    <w:p w14:paraId="63104600" w14:textId="77777777" w:rsidR="008B1EFB" w:rsidRDefault="008B1EFB" w:rsidP="008B1EFB">
      <w:pPr>
        <w:rPr>
          <w:rFonts w:ascii="Arial" w:hAnsi="Arial" w:cs="Arial"/>
        </w:rPr>
      </w:pPr>
    </w:p>
    <w:p w14:paraId="025A58C7" w14:textId="77777777" w:rsidR="008B1EFB" w:rsidRDefault="008B1EFB" w:rsidP="008B1EFB">
      <w:pPr>
        <w:ind w:left="705"/>
        <w:rPr>
          <w:rFonts w:ascii="Arial" w:hAnsi="Arial" w:cs="Arial"/>
          <w:b/>
          <w:bCs/>
        </w:rPr>
      </w:pPr>
      <w:r w:rsidRPr="0005564A">
        <w:rPr>
          <w:rFonts w:ascii="Arial" w:hAnsi="Arial" w:cs="Arial"/>
          <w:b/>
        </w:rPr>
        <w:t>Karta br 2.</w:t>
      </w:r>
      <w:r w:rsidRPr="0005564A">
        <w:rPr>
          <w:rFonts w:ascii="Arial" w:hAnsi="Arial" w:cs="Arial"/>
          <w:b/>
          <w:bCs/>
        </w:rPr>
        <w:t xml:space="preserve"> </w:t>
      </w:r>
      <w:r>
        <w:rPr>
          <w:rFonts w:ascii="Arial" w:hAnsi="Arial" w:cs="Arial"/>
          <w:b/>
          <w:bCs/>
        </w:rPr>
        <w:t>Sintezni prikaz postojećeg stanja</w:t>
      </w:r>
    </w:p>
    <w:p w14:paraId="5F0C778C" w14:textId="77777777" w:rsidR="008B1EFB" w:rsidRDefault="008B1EFB" w:rsidP="008B1EFB">
      <w:pPr>
        <w:ind w:left="705"/>
        <w:rPr>
          <w:rFonts w:ascii="Arial" w:hAnsi="Arial" w:cs="Arial"/>
          <w:b/>
          <w:bCs/>
        </w:rPr>
      </w:pPr>
    </w:p>
    <w:p w14:paraId="7C532AF9" w14:textId="77777777" w:rsidR="008B1EFB" w:rsidRDefault="008B1EFB" w:rsidP="008B1EFB">
      <w:pPr>
        <w:ind w:left="705"/>
        <w:rPr>
          <w:rFonts w:ascii="Arial" w:hAnsi="Arial" w:cs="Arial"/>
          <w:b/>
          <w:bCs/>
        </w:rPr>
      </w:pPr>
    </w:p>
    <w:p w14:paraId="1DA47FA1" w14:textId="77777777" w:rsidR="008B1EFB" w:rsidRPr="0005564A" w:rsidRDefault="008B1EFB" w:rsidP="008B1EFB">
      <w:pPr>
        <w:rPr>
          <w:rFonts w:ascii="Arial" w:hAnsi="Arial" w:cs="Arial"/>
          <w:b/>
        </w:rPr>
      </w:pPr>
    </w:p>
    <w:p w14:paraId="4AC10FFD" w14:textId="77777777" w:rsidR="008B1EFB" w:rsidRPr="0005564A" w:rsidRDefault="008B1EFB" w:rsidP="008B1EFB">
      <w:pPr>
        <w:rPr>
          <w:rFonts w:ascii="Arial" w:hAnsi="Arial" w:cs="Arial"/>
          <w:b/>
        </w:rPr>
      </w:pPr>
    </w:p>
    <w:p w14:paraId="6B8F4835" w14:textId="77777777" w:rsidR="008B1EFB" w:rsidRDefault="008B1EFB" w:rsidP="008B1EFB">
      <w:pPr>
        <w:rPr>
          <w:rFonts w:ascii="Arial" w:hAnsi="Arial" w:cs="Arial"/>
        </w:rPr>
      </w:pPr>
    </w:p>
    <w:p w14:paraId="72D1F749" w14:textId="77777777" w:rsidR="008B1EFB" w:rsidRDefault="008B1EFB" w:rsidP="008B1EFB">
      <w:pPr>
        <w:rPr>
          <w:rFonts w:ascii="Arial" w:hAnsi="Arial" w:cs="Arial"/>
        </w:rPr>
      </w:pPr>
    </w:p>
    <w:p w14:paraId="7C08AA38" w14:textId="77777777" w:rsidR="008B1EFB" w:rsidRDefault="008B1EFB" w:rsidP="008B1EFB">
      <w:pPr>
        <w:rPr>
          <w:rFonts w:ascii="Arial" w:hAnsi="Arial" w:cs="Arial"/>
        </w:rPr>
      </w:pPr>
    </w:p>
    <w:p w14:paraId="73772C8A" w14:textId="77777777" w:rsidR="008B1EFB" w:rsidRDefault="008B1EFB" w:rsidP="008B1EFB">
      <w:pPr>
        <w:rPr>
          <w:rFonts w:ascii="Arial" w:hAnsi="Arial" w:cs="Arial"/>
        </w:rPr>
      </w:pPr>
    </w:p>
    <w:p w14:paraId="3DF49043" w14:textId="77777777" w:rsidR="008B1EFB" w:rsidRDefault="008B1EFB" w:rsidP="008B1EFB">
      <w:pPr>
        <w:rPr>
          <w:rFonts w:ascii="Arial" w:hAnsi="Arial" w:cs="Arial"/>
        </w:rPr>
      </w:pPr>
    </w:p>
    <w:p w14:paraId="6A4F23FE" w14:textId="77777777" w:rsidR="008B1EFB" w:rsidRDefault="008B1EFB" w:rsidP="008B1EFB">
      <w:pPr>
        <w:rPr>
          <w:rFonts w:ascii="Arial" w:hAnsi="Arial" w:cs="Arial"/>
        </w:rPr>
      </w:pPr>
    </w:p>
    <w:p w14:paraId="7924B650" w14:textId="77777777" w:rsidR="008B1EFB" w:rsidRDefault="008B1EFB" w:rsidP="008B1EFB">
      <w:pPr>
        <w:rPr>
          <w:rFonts w:ascii="Arial" w:hAnsi="Arial" w:cs="Arial"/>
        </w:rPr>
      </w:pPr>
    </w:p>
    <w:p w14:paraId="1073229C" w14:textId="77777777" w:rsidR="008B1EFB" w:rsidRDefault="008B1EFB" w:rsidP="008B1EFB">
      <w:pPr>
        <w:rPr>
          <w:rFonts w:ascii="Arial" w:hAnsi="Arial" w:cs="Arial"/>
        </w:rPr>
      </w:pPr>
    </w:p>
    <w:p w14:paraId="2C0384C7" w14:textId="77777777" w:rsidR="008B1EFB" w:rsidRDefault="008B1EFB" w:rsidP="008B1EFB">
      <w:pPr>
        <w:rPr>
          <w:rFonts w:ascii="Arial" w:hAnsi="Arial" w:cs="Arial"/>
        </w:rPr>
      </w:pPr>
    </w:p>
    <w:p w14:paraId="1E09926C" w14:textId="77777777" w:rsidR="008B1EFB" w:rsidRDefault="008B1EFB" w:rsidP="008B1EFB">
      <w:pPr>
        <w:rPr>
          <w:rFonts w:ascii="Arial" w:hAnsi="Arial" w:cs="Arial"/>
        </w:rPr>
      </w:pPr>
    </w:p>
    <w:p w14:paraId="704301B0" w14:textId="77777777" w:rsidR="008B1EFB" w:rsidRDefault="008B1EFB" w:rsidP="008B1EFB">
      <w:pPr>
        <w:rPr>
          <w:rFonts w:ascii="Arial" w:hAnsi="Arial" w:cs="Arial"/>
        </w:rPr>
      </w:pPr>
    </w:p>
    <w:p w14:paraId="55A4AF94" w14:textId="77777777" w:rsidR="008B1EFB" w:rsidRDefault="008B1EFB" w:rsidP="008B1EFB">
      <w:pPr>
        <w:rPr>
          <w:rFonts w:ascii="Arial" w:hAnsi="Arial" w:cs="Arial"/>
        </w:rPr>
      </w:pPr>
      <w:r w:rsidRPr="001B4670">
        <w:rPr>
          <w:rFonts w:ascii="Arial" w:hAnsi="Arial" w:cs="Arial"/>
          <w:noProof/>
        </w:rPr>
        <w:drawing>
          <wp:inline distT="0" distB="0" distL="0" distR="0" wp14:anchorId="5EA125E7" wp14:editId="6737FF03">
            <wp:extent cx="5149215" cy="38690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215" cy="3869055"/>
                    </a:xfrm>
                    <a:prstGeom prst="rect">
                      <a:avLst/>
                    </a:prstGeom>
                    <a:noFill/>
                    <a:ln>
                      <a:noFill/>
                    </a:ln>
                  </pic:spPr>
                </pic:pic>
              </a:graphicData>
            </a:graphic>
          </wp:inline>
        </w:drawing>
      </w:r>
    </w:p>
    <w:p w14:paraId="29F0974F" w14:textId="77777777" w:rsidR="008B1EFB" w:rsidRDefault="008B1EFB" w:rsidP="008B1EFB">
      <w:pPr>
        <w:rPr>
          <w:rFonts w:ascii="Arial" w:hAnsi="Arial" w:cs="Arial"/>
        </w:rPr>
      </w:pPr>
      <w:r>
        <w:rPr>
          <w:rFonts w:ascii="Arial" w:hAnsi="Arial" w:cs="Arial"/>
        </w:rPr>
        <w:t xml:space="preserve">Sl. 5 i 6.Panoramski pogled na izgrađene i započete individualne objektie za      </w:t>
      </w:r>
    </w:p>
    <w:p w14:paraId="0DE983AD" w14:textId="77777777" w:rsidR="008B1EFB" w:rsidRDefault="008B1EFB" w:rsidP="008B1EFB">
      <w:pPr>
        <w:rPr>
          <w:rFonts w:ascii="Arial" w:hAnsi="Arial" w:cs="Arial"/>
        </w:rPr>
      </w:pPr>
      <w:r>
        <w:rPr>
          <w:rFonts w:ascii="Arial" w:hAnsi="Arial" w:cs="Arial"/>
        </w:rPr>
        <w:t xml:space="preserve">            stanovanje u  centralnoj zoni  «SRC Pridolci» Busovača i Fojnica  </w:t>
      </w:r>
    </w:p>
    <w:p w14:paraId="526D2C62" w14:textId="77777777" w:rsidR="008B1EFB" w:rsidRDefault="008B1EFB" w:rsidP="008B1EFB">
      <w:pPr>
        <w:rPr>
          <w:rFonts w:ascii="Arial" w:hAnsi="Arial" w:cs="Arial"/>
        </w:rPr>
      </w:pPr>
      <w:r w:rsidRPr="001B4670">
        <w:rPr>
          <w:rFonts w:ascii="Arial" w:hAnsi="Arial" w:cs="Arial"/>
          <w:noProof/>
        </w:rPr>
        <w:lastRenderedPageBreak/>
        <w:drawing>
          <wp:inline distT="0" distB="0" distL="0" distR="0" wp14:anchorId="6A3EF133" wp14:editId="0BB82CF0">
            <wp:extent cx="5149215" cy="38690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9215" cy="3869055"/>
                    </a:xfrm>
                    <a:prstGeom prst="rect">
                      <a:avLst/>
                    </a:prstGeom>
                    <a:noFill/>
                    <a:ln>
                      <a:noFill/>
                    </a:ln>
                  </pic:spPr>
                </pic:pic>
              </a:graphicData>
            </a:graphic>
          </wp:inline>
        </w:drawing>
      </w:r>
    </w:p>
    <w:p w14:paraId="414C8FB5" w14:textId="77777777" w:rsidR="008B1EFB" w:rsidRDefault="008B1EFB" w:rsidP="008B1EFB">
      <w:pPr>
        <w:rPr>
          <w:rFonts w:ascii="Arial" w:hAnsi="Arial" w:cs="Arial"/>
        </w:rPr>
      </w:pPr>
      <w:r>
        <w:rPr>
          <w:rFonts w:ascii="Arial" w:hAnsi="Arial" w:cs="Arial"/>
        </w:rPr>
        <w:t xml:space="preserve"> </w:t>
      </w:r>
    </w:p>
    <w:p w14:paraId="3131E002" w14:textId="77777777" w:rsidR="008B1EFB" w:rsidRPr="00EB2648" w:rsidRDefault="008B1EFB" w:rsidP="008B1EFB">
      <w:pPr>
        <w:numPr>
          <w:ilvl w:val="0"/>
          <w:numId w:val="25"/>
        </w:numPr>
        <w:rPr>
          <w:rFonts w:ascii="Arial" w:hAnsi="Arial" w:cs="Arial"/>
          <w:b/>
          <w:bCs/>
        </w:rPr>
      </w:pPr>
      <w:r w:rsidRPr="00EB2648">
        <w:rPr>
          <w:rFonts w:ascii="Arial" w:hAnsi="Arial" w:cs="Arial"/>
          <w:b/>
          <w:bCs/>
        </w:rPr>
        <w:t xml:space="preserve">  URBANI KONCEPT</w:t>
      </w:r>
    </w:p>
    <w:p w14:paraId="616B6A9E" w14:textId="77777777" w:rsidR="008B1EFB" w:rsidRPr="007F341D" w:rsidRDefault="008B1EFB" w:rsidP="008B1EFB">
      <w:pPr>
        <w:rPr>
          <w:rFonts w:ascii="Arial" w:hAnsi="Arial" w:cs="Arial"/>
          <w:bCs/>
        </w:rPr>
      </w:pPr>
    </w:p>
    <w:p w14:paraId="70E60A95" w14:textId="77777777" w:rsidR="008B1EFB" w:rsidRDefault="008B1EFB" w:rsidP="008B1EFB">
      <w:pPr>
        <w:ind w:left="705"/>
        <w:rPr>
          <w:rFonts w:ascii="Arial" w:hAnsi="Arial" w:cs="Arial"/>
        </w:rPr>
      </w:pPr>
      <w:r>
        <w:rPr>
          <w:rFonts w:ascii="Arial" w:hAnsi="Arial" w:cs="Arial"/>
        </w:rPr>
        <w:t>Na osnovu opredjeljenja preuzetih iz ranije prostorno-planske</w:t>
      </w:r>
    </w:p>
    <w:p w14:paraId="4430F881" w14:textId="77777777" w:rsidR="008B1EFB" w:rsidRDefault="008B1EFB" w:rsidP="008B1EFB">
      <w:pPr>
        <w:rPr>
          <w:rFonts w:ascii="Arial" w:hAnsi="Arial" w:cs="Arial"/>
        </w:rPr>
      </w:pPr>
      <w:r>
        <w:rPr>
          <w:rFonts w:ascii="Arial" w:hAnsi="Arial" w:cs="Arial"/>
        </w:rPr>
        <w:t xml:space="preserve">dokumentacije te odrednica preuzetih iz Projektnog zadatka pristupilo se izradi urbanog koncepta prezentiranog kroz Nacrt plana. </w:t>
      </w:r>
    </w:p>
    <w:p w14:paraId="25BA48CD" w14:textId="77777777" w:rsidR="008B1EFB" w:rsidRDefault="008B1EFB" w:rsidP="008B1EFB">
      <w:pPr>
        <w:ind w:firstLine="720"/>
        <w:rPr>
          <w:rFonts w:ascii="Arial" w:hAnsi="Arial" w:cs="Arial"/>
        </w:rPr>
      </w:pPr>
      <w:r>
        <w:rPr>
          <w:rFonts w:ascii="Arial" w:hAnsi="Arial" w:cs="Arial"/>
        </w:rPr>
        <w:t>U toj fazi su riješena bitna pitanja odnosa spram lokaliteta Pridolci i njegove funkcionalnosti kao sportsko rekreacionog centra na prostoru dviju Opina.</w:t>
      </w:r>
    </w:p>
    <w:p w14:paraId="7687B570" w14:textId="77777777" w:rsidR="008B1EFB" w:rsidRDefault="008B1EFB" w:rsidP="008B1EFB">
      <w:pPr>
        <w:rPr>
          <w:rFonts w:ascii="Arial" w:hAnsi="Arial" w:cs="Arial"/>
        </w:rPr>
      </w:pPr>
      <w:r>
        <w:rPr>
          <w:rFonts w:ascii="Arial" w:hAnsi="Arial" w:cs="Arial"/>
        </w:rPr>
        <w:tab/>
        <w:t>Kroz isčitavanje postojećeg stanja u prostoru, uočavanjem  prisutnih pojava i zahtjeva o formiranju « Sportsko rekreacionog centra  Pridolci</w:t>
      </w:r>
      <w:r w:rsidRPr="004E6ED1">
        <w:rPr>
          <w:rFonts w:ascii="Arial" w:hAnsi="Arial" w:cs="Arial"/>
        </w:rPr>
        <w:t xml:space="preserve"> </w:t>
      </w:r>
      <w:r>
        <w:rPr>
          <w:rFonts w:ascii="Arial" w:hAnsi="Arial" w:cs="Arial"/>
        </w:rPr>
        <w:t>» Busovača i Fojnica, pristupilo se izradi osnovnog urbanog koncepta, a na osnovu datih smjernica za izradu Plana i zakonskih propisa koji definišu lociranje i izgradnju ovakvih zimskih sportsko rekreativnih centara  i turističkih naselja.</w:t>
      </w:r>
    </w:p>
    <w:p w14:paraId="4F488924" w14:textId="77777777" w:rsidR="008B1EFB" w:rsidRDefault="008B1EFB" w:rsidP="008B1EFB">
      <w:pPr>
        <w:rPr>
          <w:b/>
        </w:rPr>
      </w:pPr>
    </w:p>
    <w:p w14:paraId="2CC202DF" w14:textId="77777777" w:rsidR="008B1EFB" w:rsidRDefault="008B1EFB" w:rsidP="008B1EFB">
      <w:pPr>
        <w:rPr>
          <w:b/>
        </w:rPr>
      </w:pPr>
    </w:p>
    <w:p w14:paraId="29F4E1DB" w14:textId="77777777" w:rsidR="008B1EFB" w:rsidRPr="004B7331" w:rsidRDefault="008B1EFB" w:rsidP="008B1EFB">
      <w:pPr>
        <w:ind w:firstLine="708"/>
        <w:rPr>
          <w:rFonts w:ascii="Arial" w:hAnsi="Arial" w:cs="Arial"/>
          <w:b/>
        </w:rPr>
      </w:pPr>
      <w:r w:rsidRPr="004B7331">
        <w:rPr>
          <w:rFonts w:ascii="Arial" w:hAnsi="Arial" w:cs="Arial"/>
          <w:b/>
        </w:rPr>
        <w:t>2.1.     Ciljevi i pravci razvoja</w:t>
      </w:r>
    </w:p>
    <w:p w14:paraId="328954EB" w14:textId="77777777" w:rsidR="008B1EFB" w:rsidRPr="004B7331" w:rsidRDefault="008B1EFB" w:rsidP="008B1EFB">
      <w:pPr>
        <w:rPr>
          <w:rFonts w:ascii="Arial" w:hAnsi="Arial" w:cs="Arial"/>
          <w:b/>
        </w:rPr>
      </w:pPr>
      <w:r w:rsidRPr="004B7331">
        <w:rPr>
          <w:rFonts w:ascii="Arial" w:hAnsi="Arial" w:cs="Arial"/>
          <w:b/>
        </w:rPr>
        <w:t xml:space="preserve">  </w:t>
      </w:r>
      <w:r w:rsidRPr="004B7331">
        <w:rPr>
          <w:rFonts w:ascii="Arial" w:hAnsi="Arial" w:cs="Arial"/>
          <w:b/>
        </w:rPr>
        <w:tab/>
      </w:r>
      <w:r w:rsidRPr="004B7331">
        <w:rPr>
          <w:rFonts w:ascii="Arial" w:hAnsi="Arial" w:cs="Arial"/>
          <w:b/>
        </w:rPr>
        <w:tab/>
      </w:r>
    </w:p>
    <w:p w14:paraId="598B845A" w14:textId="77777777" w:rsidR="008B1EFB" w:rsidRDefault="008B1EFB" w:rsidP="008B1EFB">
      <w:pPr>
        <w:rPr>
          <w:rFonts w:ascii="Arial" w:hAnsi="Arial" w:cs="Arial"/>
        </w:rPr>
      </w:pPr>
      <w:r w:rsidRPr="004B7331">
        <w:rPr>
          <w:rFonts w:ascii="Arial" w:hAnsi="Arial" w:cs="Arial"/>
        </w:rPr>
        <w:tab/>
        <w:t xml:space="preserve">Pravac razvoja se zasniva na principu strategije održivog razvoja. U </w:t>
      </w:r>
      <w:r>
        <w:rPr>
          <w:rFonts w:ascii="Arial" w:hAnsi="Arial" w:cs="Arial"/>
        </w:rPr>
        <w:t xml:space="preserve"> </w:t>
      </w:r>
      <w:r w:rsidRPr="004B7331">
        <w:rPr>
          <w:rFonts w:ascii="Arial" w:hAnsi="Arial" w:cs="Arial"/>
        </w:rPr>
        <w:t xml:space="preserve">tom smislu su definisani i ciljevi koji će se ostvarivati provođenjem Regulacionog plana </w:t>
      </w:r>
      <w:r>
        <w:rPr>
          <w:rFonts w:ascii="Arial" w:hAnsi="Arial" w:cs="Arial"/>
        </w:rPr>
        <w:t xml:space="preserve">«SRC Pridolci» Busovača i Fojnica. U ostvarivanju zacrtanih općih ciljeva neophodno je </w:t>
      </w:r>
      <w:r w:rsidRPr="00B849CB">
        <w:rPr>
          <w:rFonts w:ascii="Arial" w:hAnsi="Arial" w:cs="Arial"/>
          <w:b/>
        </w:rPr>
        <w:t>:</w:t>
      </w:r>
    </w:p>
    <w:p w14:paraId="58614763" w14:textId="77777777" w:rsidR="008B1EFB" w:rsidRPr="004B7331" w:rsidRDefault="008B1EFB" w:rsidP="008B1EFB">
      <w:pPr>
        <w:rPr>
          <w:rFonts w:ascii="Arial" w:hAnsi="Arial" w:cs="Arial"/>
        </w:rPr>
      </w:pPr>
    </w:p>
    <w:p w14:paraId="26FC80E0" w14:textId="77777777" w:rsidR="008B1EFB" w:rsidRPr="004B7331" w:rsidRDefault="008B1EFB" w:rsidP="008B1EFB">
      <w:pPr>
        <w:numPr>
          <w:ilvl w:val="0"/>
          <w:numId w:val="16"/>
        </w:numPr>
        <w:rPr>
          <w:rFonts w:ascii="Arial" w:hAnsi="Arial" w:cs="Arial"/>
        </w:rPr>
      </w:pPr>
      <w:r w:rsidRPr="004B7331">
        <w:rPr>
          <w:rFonts w:ascii="Arial" w:hAnsi="Arial" w:cs="Arial"/>
        </w:rPr>
        <w:t>Obezbijediti sprovođenje</w:t>
      </w:r>
      <w:r>
        <w:rPr>
          <w:rFonts w:ascii="Arial" w:hAnsi="Arial" w:cs="Arial"/>
        </w:rPr>
        <w:t xml:space="preserve"> svih </w:t>
      </w:r>
      <w:r w:rsidRPr="004B7331">
        <w:rPr>
          <w:rFonts w:ascii="Arial" w:hAnsi="Arial" w:cs="Arial"/>
        </w:rPr>
        <w:t>Zakona koji štite prostor i resurse od neplanskog korištenja i uzurpiranja kako bi se dovel</w:t>
      </w:r>
      <w:r>
        <w:rPr>
          <w:rFonts w:ascii="Arial" w:hAnsi="Arial" w:cs="Arial"/>
        </w:rPr>
        <w:t>i</w:t>
      </w:r>
      <w:r w:rsidRPr="004B7331">
        <w:rPr>
          <w:rFonts w:ascii="Arial" w:hAnsi="Arial" w:cs="Arial"/>
        </w:rPr>
        <w:t xml:space="preserve"> u sklad odnos </w:t>
      </w:r>
      <w:r>
        <w:rPr>
          <w:rFonts w:ascii="Arial" w:hAnsi="Arial" w:cs="Arial"/>
        </w:rPr>
        <w:t xml:space="preserve">između </w:t>
      </w:r>
      <w:r w:rsidRPr="004B7331">
        <w:rPr>
          <w:rFonts w:ascii="Arial" w:hAnsi="Arial" w:cs="Arial"/>
        </w:rPr>
        <w:t>društven</w:t>
      </w:r>
      <w:r>
        <w:rPr>
          <w:rFonts w:ascii="Arial" w:hAnsi="Arial" w:cs="Arial"/>
        </w:rPr>
        <w:t xml:space="preserve">ih </w:t>
      </w:r>
      <w:r w:rsidRPr="004B7331">
        <w:rPr>
          <w:rFonts w:ascii="Arial" w:hAnsi="Arial" w:cs="Arial"/>
        </w:rPr>
        <w:t>i individualn</w:t>
      </w:r>
      <w:r>
        <w:rPr>
          <w:rFonts w:ascii="Arial" w:hAnsi="Arial" w:cs="Arial"/>
        </w:rPr>
        <w:t xml:space="preserve">ih </w:t>
      </w:r>
      <w:r w:rsidRPr="004B7331">
        <w:rPr>
          <w:rFonts w:ascii="Arial" w:hAnsi="Arial" w:cs="Arial"/>
        </w:rPr>
        <w:t>opredjeljenja i potreb</w:t>
      </w:r>
      <w:r>
        <w:rPr>
          <w:rFonts w:ascii="Arial" w:hAnsi="Arial" w:cs="Arial"/>
        </w:rPr>
        <w:t>a</w:t>
      </w:r>
      <w:r w:rsidRPr="004B7331">
        <w:rPr>
          <w:rFonts w:ascii="Arial" w:hAnsi="Arial" w:cs="Arial"/>
        </w:rPr>
        <w:t xml:space="preserve"> za građenjem.</w:t>
      </w:r>
    </w:p>
    <w:p w14:paraId="3FE8D808" w14:textId="77777777" w:rsidR="008B1EFB" w:rsidRPr="004B7331" w:rsidRDefault="008B1EFB" w:rsidP="008B1EFB">
      <w:pPr>
        <w:rPr>
          <w:rFonts w:ascii="Arial" w:hAnsi="Arial" w:cs="Arial"/>
        </w:rPr>
      </w:pPr>
    </w:p>
    <w:p w14:paraId="62B48FC2" w14:textId="77777777" w:rsidR="008B1EFB" w:rsidRPr="004B7331" w:rsidRDefault="008B1EFB" w:rsidP="008B1EFB">
      <w:pPr>
        <w:numPr>
          <w:ilvl w:val="0"/>
          <w:numId w:val="16"/>
        </w:numPr>
        <w:rPr>
          <w:rFonts w:ascii="Arial" w:hAnsi="Arial" w:cs="Arial"/>
        </w:rPr>
      </w:pPr>
      <w:r w:rsidRPr="004B7331">
        <w:rPr>
          <w:rFonts w:ascii="Arial" w:hAnsi="Arial" w:cs="Arial"/>
        </w:rPr>
        <w:lastRenderedPageBreak/>
        <w:t>Ostvariti racionalnost u izgradnji i korištenju objekata i sadržaja individualne i kolektivne komunalne potrošnje, kako u izgrađenim tako i planiranim objektima.</w:t>
      </w:r>
    </w:p>
    <w:p w14:paraId="43FBF20C" w14:textId="77777777" w:rsidR="008B1EFB" w:rsidRPr="004B7331" w:rsidRDefault="008B1EFB" w:rsidP="008B1EFB">
      <w:pPr>
        <w:rPr>
          <w:rFonts w:ascii="Arial" w:hAnsi="Arial" w:cs="Arial"/>
        </w:rPr>
      </w:pPr>
    </w:p>
    <w:p w14:paraId="338197C4" w14:textId="77777777" w:rsidR="008B1EFB" w:rsidRPr="004B7331" w:rsidRDefault="008B1EFB" w:rsidP="008B1EFB">
      <w:pPr>
        <w:numPr>
          <w:ilvl w:val="0"/>
          <w:numId w:val="16"/>
        </w:numPr>
        <w:rPr>
          <w:rFonts w:ascii="Arial" w:hAnsi="Arial" w:cs="Arial"/>
        </w:rPr>
      </w:pPr>
      <w:r w:rsidRPr="004B7331">
        <w:rPr>
          <w:rFonts w:ascii="Arial" w:hAnsi="Arial" w:cs="Arial"/>
        </w:rPr>
        <w:t>Ostvariti princip urbanog planiranja prostora u obuhvatu Plana, obezbijed</w:t>
      </w:r>
      <w:r>
        <w:rPr>
          <w:rFonts w:ascii="Arial" w:hAnsi="Arial" w:cs="Arial"/>
        </w:rPr>
        <w:t xml:space="preserve">đujući </w:t>
      </w:r>
      <w:r w:rsidRPr="004B7331">
        <w:rPr>
          <w:rFonts w:ascii="Arial" w:hAnsi="Arial" w:cs="Arial"/>
        </w:rPr>
        <w:t xml:space="preserve">jednu cjelinu sa optimalnom nastanjenošću ljudima kako bi se u ovom prostoru stovrile pretpostavke za racionalan i human način </w:t>
      </w:r>
      <w:r>
        <w:rPr>
          <w:rFonts w:ascii="Arial" w:hAnsi="Arial" w:cs="Arial"/>
        </w:rPr>
        <w:t>boravka i rekreacije.</w:t>
      </w:r>
    </w:p>
    <w:p w14:paraId="0DA81924" w14:textId="77777777" w:rsidR="008B1EFB" w:rsidRPr="004B7331" w:rsidRDefault="008B1EFB" w:rsidP="008B1EFB">
      <w:pPr>
        <w:rPr>
          <w:rFonts w:ascii="Arial" w:hAnsi="Arial" w:cs="Arial"/>
        </w:rPr>
      </w:pPr>
    </w:p>
    <w:p w14:paraId="04D932E1" w14:textId="77777777" w:rsidR="008B1EFB" w:rsidRDefault="008B1EFB" w:rsidP="008B1EFB">
      <w:pPr>
        <w:numPr>
          <w:ilvl w:val="0"/>
          <w:numId w:val="16"/>
        </w:numPr>
        <w:rPr>
          <w:rFonts w:ascii="Arial" w:hAnsi="Arial" w:cs="Arial"/>
        </w:rPr>
      </w:pPr>
      <w:r w:rsidRPr="004B7331">
        <w:rPr>
          <w:rFonts w:ascii="Arial" w:hAnsi="Arial" w:cs="Arial"/>
        </w:rPr>
        <w:t>Organizovano provoditi vlasničku transformaciju zemljišt</w:t>
      </w:r>
      <w:r>
        <w:rPr>
          <w:rFonts w:ascii="Arial" w:hAnsi="Arial" w:cs="Arial"/>
        </w:rPr>
        <w:t>a</w:t>
      </w:r>
      <w:r w:rsidRPr="004B7331">
        <w:rPr>
          <w:rFonts w:ascii="Arial" w:hAnsi="Arial" w:cs="Arial"/>
        </w:rPr>
        <w:t xml:space="preserve"> </w:t>
      </w:r>
      <w:r>
        <w:rPr>
          <w:rFonts w:ascii="Arial" w:hAnsi="Arial" w:cs="Arial"/>
        </w:rPr>
        <w:t xml:space="preserve">iz šumskog u zemljište za građenje </w:t>
      </w:r>
      <w:r w:rsidRPr="004B7331">
        <w:rPr>
          <w:rFonts w:ascii="Arial" w:hAnsi="Arial" w:cs="Arial"/>
        </w:rPr>
        <w:t xml:space="preserve">shodno postojećoj Zakonskoj regulativi. </w:t>
      </w:r>
    </w:p>
    <w:p w14:paraId="1B818914" w14:textId="77777777" w:rsidR="008B1EFB" w:rsidRDefault="008B1EFB" w:rsidP="008B1EFB">
      <w:pPr>
        <w:rPr>
          <w:rFonts w:ascii="Arial" w:hAnsi="Arial" w:cs="Arial"/>
        </w:rPr>
      </w:pPr>
    </w:p>
    <w:p w14:paraId="5374859A" w14:textId="77777777" w:rsidR="008B1EFB" w:rsidRDefault="008B1EFB" w:rsidP="008B1EFB">
      <w:pPr>
        <w:numPr>
          <w:ilvl w:val="0"/>
          <w:numId w:val="16"/>
        </w:numPr>
        <w:rPr>
          <w:rFonts w:ascii="Arial" w:hAnsi="Arial" w:cs="Arial"/>
        </w:rPr>
      </w:pPr>
      <w:r w:rsidRPr="004B7331">
        <w:rPr>
          <w:rFonts w:ascii="Arial" w:hAnsi="Arial" w:cs="Arial"/>
        </w:rPr>
        <w:t>Svim zakonskim sredstvima spriječavati bespravnu izgradnju i nezakonito uzurpiranje prostora.</w:t>
      </w:r>
    </w:p>
    <w:p w14:paraId="38364DC5" w14:textId="77777777" w:rsidR="008B1EFB" w:rsidRPr="004B7331" w:rsidRDefault="008B1EFB" w:rsidP="008B1EFB">
      <w:pPr>
        <w:rPr>
          <w:rFonts w:ascii="Arial" w:hAnsi="Arial" w:cs="Arial"/>
        </w:rPr>
      </w:pPr>
    </w:p>
    <w:p w14:paraId="16525CD4" w14:textId="77777777" w:rsidR="008B1EFB" w:rsidRPr="004B7331" w:rsidRDefault="008B1EFB" w:rsidP="008B1EFB">
      <w:pPr>
        <w:numPr>
          <w:ilvl w:val="0"/>
          <w:numId w:val="16"/>
        </w:numPr>
        <w:rPr>
          <w:rFonts w:ascii="Arial" w:hAnsi="Arial" w:cs="Arial"/>
        </w:rPr>
      </w:pPr>
      <w:r w:rsidRPr="004B7331">
        <w:rPr>
          <w:rFonts w:ascii="Arial" w:hAnsi="Arial" w:cs="Arial"/>
        </w:rPr>
        <w:t xml:space="preserve">Strategiju izgradnje bazirati na uređenju novih prostora za realizovanje različitih oblika </w:t>
      </w:r>
      <w:r>
        <w:rPr>
          <w:rFonts w:ascii="Arial" w:hAnsi="Arial" w:cs="Arial"/>
        </w:rPr>
        <w:t xml:space="preserve">poslovne, turističe, sportske  i smještajne </w:t>
      </w:r>
      <w:r w:rsidRPr="004B7331">
        <w:rPr>
          <w:rFonts w:ascii="Arial" w:hAnsi="Arial" w:cs="Arial"/>
        </w:rPr>
        <w:t xml:space="preserve">izgradnje. </w:t>
      </w:r>
    </w:p>
    <w:p w14:paraId="70BFF7D2" w14:textId="77777777" w:rsidR="008B1EFB" w:rsidRPr="004B7331" w:rsidRDefault="008B1EFB" w:rsidP="008B1EFB">
      <w:pPr>
        <w:rPr>
          <w:rFonts w:ascii="Arial" w:hAnsi="Arial" w:cs="Arial"/>
        </w:rPr>
      </w:pPr>
    </w:p>
    <w:p w14:paraId="0F932615" w14:textId="77777777" w:rsidR="008B1EFB" w:rsidRDefault="008B1EFB" w:rsidP="008B1EFB">
      <w:pPr>
        <w:rPr>
          <w:rFonts w:ascii="Arial" w:hAnsi="Arial" w:cs="Arial"/>
        </w:rPr>
      </w:pPr>
    </w:p>
    <w:p w14:paraId="1B28B199" w14:textId="77777777" w:rsidR="008B1EFB" w:rsidRDefault="008B1EFB" w:rsidP="008B1EFB">
      <w:pPr>
        <w:numPr>
          <w:ilvl w:val="0"/>
          <w:numId w:val="16"/>
        </w:numPr>
        <w:rPr>
          <w:rFonts w:ascii="Arial" w:hAnsi="Arial" w:cs="Arial"/>
        </w:rPr>
      </w:pPr>
      <w:r>
        <w:rPr>
          <w:rFonts w:ascii="Arial" w:hAnsi="Arial" w:cs="Arial"/>
        </w:rPr>
        <w:t>Naseljske</w:t>
      </w:r>
      <w:r w:rsidRPr="004B7331">
        <w:rPr>
          <w:rFonts w:ascii="Arial" w:hAnsi="Arial" w:cs="Arial"/>
        </w:rPr>
        <w:t xml:space="preserve"> ulice </w:t>
      </w:r>
      <w:r>
        <w:rPr>
          <w:rFonts w:ascii="Arial" w:hAnsi="Arial" w:cs="Arial"/>
        </w:rPr>
        <w:t xml:space="preserve">u obuhvatu «SRC Pridolci» Busovača i Fojnica  </w:t>
      </w:r>
    </w:p>
    <w:p w14:paraId="0331F661" w14:textId="77777777" w:rsidR="008B1EFB" w:rsidRDefault="008B1EFB" w:rsidP="008B1EFB">
      <w:pPr>
        <w:rPr>
          <w:rFonts w:ascii="Arial" w:hAnsi="Arial" w:cs="Arial"/>
        </w:rPr>
      </w:pPr>
      <w:r>
        <w:rPr>
          <w:rFonts w:ascii="Arial" w:hAnsi="Arial" w:cs="Arial"/>
        </w:rPr>
        <w:t xml:space="preserve">           </w:t>
      </w:r>
      <w:r w:rsidRPr="004B7331">
        <w:rPr>
          <w:rFonts w:ascii="Arial" w:hAnsi="Arial" w:cs="Arial"/>
        </w:rPr>
        <w:t xml:space="preserve">izgrađivati u cjelini sa okolnim objektima, kako bi se stvorila </w:t>
      </w:r>
      <w:r>
        <w:rPr>
          <w:rFonts w:ascii="Arial" w:hAnsi="Arial" w:cs="Arial"/>
        </w:rPr>
        <w:t xml:space="preserve">  </w:t>
      </w:r>
    </w:p>
    <w:p w14:paraId="2EC598C4" w14:textId="77777777" w:rsidR="008B1EFB" w:rsidRDefault="008B1EFB" w:rsidP="008B1EFB">
      <w:pPr>
        <w:rPr>
          <w:rFonts w:ascii="Arial" w:hAnsi="Arial" w:cs="Arial"/>
        </w:rPr>
      </w:pPr>
      <w:r>
        <w:rPr>
          <w:rFonts w:ascii="Arial" w:hAnsi="Arial" w:cs="Arial"/>
        </w:rPr>
        <w:t xml:space="preserve">           </w:t>
      </w:r>
      <w:r w:rsidRPr="004B7331">
        <w:rPr>
          <w:rFonts w:ascii="Arial" w:hAnsi="Arial" w:cs="Arial"/>
        </w:rPr>
        <w:t xml:space="preserve">prepoznatljiva slika </w:t>
      </w:r>
      <w:r>
        <w:rPr>
          <w:rFonts w:ascii="Arial" w:hAnsi="Arial" w:cs="Arial"/>
        </w:rPr>
        <w:t xml:space="preserve">atraktivnog sportsko rekreacionog centra i turističke </w:t>
      </w:r>
    </w:p>
    <w:p w14:paraId="6D827384" w14:textId="77777777" w:rsidR="008B1EFB" w:rsidRPr="004B7331" w:rsidRDefault="008B1EFB" w:rsidP="008B1EFB">
      <w:pPr>
        <w:rPr>
          <w:rFonts w:ascii="Arial" w:hAnsi="Arial" w:cs="Arial"/>
        </w:rPr>
      </w:pPr>
      <w:r>
        <w:rPr>
          <w:rFonts w:ascii="Arial" w:hAnsi="Arial" w:cs="Arial"/>
        </w:rPr>
        <w:t xml:space="preserve">           destinacije.</w:t>
      </w:r>
    </w:p>
    <w:p w14:paraId="40967767" w14:textId="77777777" w:rsidR="008B1EFB" w:rsidRDefault="008B1EFB" w:rsidP="008B1EFB">
      <w:pPr>
        <w:rPr>
          <w:rFonts w:ascii="Arial" w:hAnsi="Arial" w:cs="Arial"/>
        </w:rPr>
      </w:pPr>
    </w:p>
    <w:p w14:paraId="676F8C59" w14:textId="77777777" w:rsidR="008B1EFB" w:rsidRDefault="008B1EFB" w:rsidP="008B1EFB">
      <w:pPr>
        <w:numPr>
          <w:ilvl w:val="0"/>
          <w:numId w:val="21"/>
        </w:numPr>
        <w:rPr>
          <w:rFonts w:ascii="Arial" w:hAnsi="Arial" w:cs="Arial"/>
        </w:rPr>
      </w:pPr>
      <w:r>
        <w:rPr>
          <w:rFonts w:ascii="Arial" w:hAnsi="Arial" w:cs="Arial"/>
        </w:rPr>
        <w:t>Ponudu je neophodno zaokružiti i obogatiti,dižući je na visok nivo ponude «SRC Pridolci» Busovača i Fojnica izgradnjom ugostiteljsko smještajnih sadržaja i objekata za sport i rekreaciju, pri tom štiteći zatečene prirodne vrijednosti i obilježja krajolika koji sa ekološkog aspekta treba urediti i dopuniti novim sadržajima drveća i bilja. Strogo onemogućiti krčenje visokog šumskog drveća za bilo kakvu gradnju za koju se nema opravdanja.</w:t>
      </w:r>
    </w:p>
    <w:p w14:paraId="3D681BAF" w14:textId="77777777" w:rsidR="008B1EFB" w:rsidRDefault="008B1EFB" w:rsidP="008B1EFB">
      <w:pPr>
        <w:ind w:left="360"/>
        <w:rPr>
          <w:rFonts w:ascii="Arial" w:hAnsi="Arial" w:cs="Arial"/>
        </w:rPr>
      </w:pPr>
    </w:p>
    <w:p w14:paraId="5DFACAE2" w14:textId="77777777" w:rsidR="008B1EFB" w:rsidRDefault="008B1EFB" w:rsidP="008B1EFB">
      <w:pPr>
        <w:ind w:firstLine="360"/>
        <w:rPr>
          <w:rFonts w:ascii="Arial" w:hAnsi="Arial" w:cs="Arial"/>
        </w:rPr>
      </w:pPr>
      <w:r>
        <w:rPr>
          <w:rFonts w:ascii="Arial" w:hAnsi="Arial" w:cs="Arial"/>
        </w:rPr>
        <w:t xml:space="preserve">      Kompleksnost sadržaja u cilju zadovoljenja potreba šireg kruga korisnika, a u skladu sa preuzetim Projektnim zadatkom za izradu Regulacionog plana predviđa se ostvaranje sljedećih posebnih ciljeva:</w:t>
      </w:r>
    </w:p>
    <w:p w14:paraId="794636C9" w14:textId="77777777" w:rsidR="008B1EFB" w:rsidRDefault="008B1EFB" w:rsidP="008B1EFB">
      <w:pPr>
        <w:rPr>
          <w:rFonts w:ascii="Arial" w:hAnsi="Arial" w:cs="Arial"/>
        </w:rPr>
      </w:pPr>
      <w:r>
        <w:rPr>
          <w:rFonts w:ascii="Arial" w:hAnsi="Arial" w:cs="Arial"/>
        </w:rPr>
        <w:t xml:space="preserve">       </w:t>
      </w:r>
    </w:p>
    <w:p w14:paraId="15B0B26F" w14:textId="77777777" w:rsidR="008B1EFB" w:rsidRDefault="008B1EFB" w:rsidP="008B1EFB">
      <w:pPr>
        <w:numPr>
          <w:ilvl w:val="0"/>
          <w:numId w:val="21"/>
        </w:numPr>
        <w:rPr>
          <w:rFonts w:ascii="Arial" w:hAnsi="Arial" w:cs="Arial"/>
        </w:rPr>
      </w:pPr>
      <w:r>
        <w:rPr>
          <w:rFonts w:ascii="Arial" w:hAnsi="Arial" w:cs="Arial"/>
        </w:rPr>
        <w:t>Otvorenost i pristupačnost planiranim objektima i sadržajima svih</w:t>
      </w:r>
    </w:p>
    <w:p w14:paraId="36BA1814" w14:textId="77777777" w:rsidR="008B1EFB" w:rsidRDefault="008B1EFB" w:rsidP="008B1EFB">
      <w:pPr>
        <w:ind w:left="720"/>
        <w:rPr>
          <w:rFonts w:ascii="Arial" w:hAnsi="Arial" w:cs="Arial"/>
        </w:rPr>
      </w:pPr>
      <w:r>
        <w:rPr>
          <w:rFonts w:ascii="Arial" w:hAnsi="Arial" w:cs="Arial"/>
        </w:rPr>
        <w:t>potencijalnih korisnika poštujući propise o uklanjanju barijera i prepreka za lica sa posebnim potrebama.</w:t>
      </w:r>
    </w:p>
    <w:p w14:paraId="1C3A833F" w14:textId="77777777" w:rsidR="008B1EFB" w:rsidRDefault="008B1EFB" w:rsidP="008B1EFB">
      <w:pPr>
        <w:numPr>
          <w:ilvl w:val="0"/>
          <w:numId w:val="26"/>
        </w:numPr>
        <w:rPr>
          <w:rFonts w:ascii="Arial" w:hAnsi="Arial" w:cs="Arial"/>
        </w:rPr>
      </w:pPr>
      <w:r>
        <w:rPr>
          <w:rFonts w:ascii="Arial" w:hAnsi="Arial" w:cs="Arial"/>
        </w:rPr>
        <w:t>Rušenje i uklanjanje samo onih objekata koji se ne uklapaju u urbani koncept Plana</w:t>
      </w:r>
    </w:p>
    <w:p w14:paraId="0BC9C269" w14:textId="77777777" w:rsidR="008B1EFB" w:rsidRPr="005E1DF6" w:rsidRDefault="008B1EFB" w:rsidP="008B1EFB">
      <w:pPr>
        <w:numPr>
          <w:ilvl w:val="0"/>
          <w:numId w:val="26"/>
        </w:numPr>
        <w:rPr>
          <w:rFonts w:ascii="Arial" w:hAnsi="Arial" w:cs="Arial"/>
        </w:rPr>
      </w:pPr>
      <w:r>
        <w:rPr>
          <w:rFonts w:ascii="Arial" w:hAnsi="Arial" w:cs="Arial"/>
        </w:rPr>
        <w:t xml:space="preserve">Ostvariti racionalnost i ekonomičnost građenja i samoodrživost «SRC Pridolci» Busovača i Fojnica  na čijem prostoru se planira  izgradnja slijedećih sadržaja </w:t>
      </w:r>
      <w:r w:rsidRPr="005E1DF6">
        <w:rPr>
          <w:rFonts w:ascii="Arial" w:hAnsi="Arial" w:cs="Arial"/>
          <w:b/>
        </w:rPr>
        <w:t xml:space="preserve">: </w:t>
      </w:r>
    </w:p>
    <w:p w14:paraId="5633E44D" w14:textId="77777777" w:rsidR="008B1EFB" w:rsidRDefault="008B1EFB" w:rsidP="008B1EFB">
      <w:pPr>
        <w:rPr>
          <w:rFonts w:ascii="Arial" w:hAnsi="Arial" w:cs="Arial"/>
        </w:rPr>
      </w:pPr>
    </w:p>
    <w:p w14:paraId="1FCA339E" w14:textId="77777777" w:rsidR="008B1EFB" w:rsidRDefault="008B1EFB" w:rsidP="008B1EFB">
      <w:pPr>
        <w:numPr>
          <w:ilvl w:val="0"/>
          <w:numId w:val="4"/>
        </w:numPr>
        <w:rPr>
          <w:rFonts w:ascii="Arial" w:hAnsi="Arial" w:cs="Arial"/>
        </w:rPr>
      </w:pPr>
      <w:r>
        <w:rPr>
          <w:rFonts w:ascii="Arial" w:hAnsi="Arial" w:cs="Arial"/>
        </w:rPr>
        <w:t>smještajnih kapaciteta za oko 600 ležaja,</w:t>
      </w:r>
    </w:p>
    <w:p w14:paraId="2B2AFF7A" w14:textId="77777777" w:rsidR="008B1EFB" w:rsidRDefault="008B1EFB" w:rsidP="008B1EFB">
      <w:pPr>
        <w:numPr>
          <w:ilvl w:val="0"/>
          <w:numId w:val="4"/>
        </w:numPr>
        <w:rPr>
          <w:rFonts w:ascii="Arial" w:hAnsi="Arial" w:cs="Arial"/>
        </w:rPr>
      </w:pPr>
      <w:r>
        <w:rPr>
          <w:rFonts w:ascii="Arial" w:hAnsi="Arial" w:cs="Arial"/>
        </w:rPr>
        <w:t>ugostiteljskih kapaciteta ishrane: hotelski restoran i restorani za brzu hranu i roštilj,kafane,mliječni i čajni restorani za oko 1000 sjedišta,</w:t>
      </w:r>
    </w:p>
    <w:p w14:paraId="2B97C550" w14:textId="77777777" w:rsidR="008B1EFB" w:rsidRDefault="008B1EFB" w:rsidP="008B1EFB">
      <w:pPr>
        <w:numPr>
          <w:ilvl w:val="0"/>
          <w:numId w:val="4"/>
        </w:numPr>
        <w:rPr>
          <w:rFonts w:ascii="Arial" w:hAnsi="Arial" w:cs="Arial"/>
        </w:rPr>
      </w:pPr>
      <w:r>
        <w:rPr>
          <w:rFonts w:ascii="Arial" w:hAnsi="Arial" w:cs="Arial"/>
        </w:rPr>
        <w:t xml:space="preserve">zdravstveno-fizioterapeutski sadržaja </w:t>
      </w:r>
      <w:r w:rsidRPr="005E1DF6">
        <w:rPr>
          <w:rFonts w:ascii="Arial" w:hAnsi="Arial" w:cs="Arial"/>
          <w:b/>
        </w:rPr>
        <w:t>:</w:t>
      </w:r>
      <w:r>
        <w:rPr>
          <w:rFonts w:ascii="Arial" w:hAnsi="Arial" w:cs="Arial"/>
        </w:rPr>
        <w:t xml:space="preserve"> prva medecinska pomoć sa transportom povrijeđenih,sale za masažu,uljepšavanje,fitnes, sauna i sl.</w:t>
      </w:r>
    </w:p>
    <w:p w14:paraId="7879474E" w14:textId="77777777" w:rsidR="008B1EFB" w:rsidRDefault="008B1EFB" w:rsidP="008B1EFB">
      <w:pPr>
        <w:numPr>
          <w:ilvl w:val="0"/>
          <w:numId w:val="4"/>
        </w:numPr>
        <w:rPr>
          <w:rFonts w:ascii="Arial" w:hAnsi="Arial" w:cs="Arial"/>
        </w:rPr>
      </w:pPr>
      <w:r>
        <w:rPr>
          <w:rFonts w:ascii="Arial" w:hAnsi="Arial" w:cs="Arial"/>
        </w:rPr>
        <w:lastRenderedPageBreak/>
        <w:t xml:space="preserve">trgovinsko prodajnhi i uslužni kapaciteta: trgovine hranom,sportskom opremom,štampom i cigaretama,servisi sportske zimske i druge opreme   </w:t>
      </w:r>
    </w:p>
    <w:p w14:paraId="5FB172D8" w14:textId="77777777" w:rsidR="008B1EFB" w:rsidRDefault="008B1EFB" w:rsidP="008B1EFB">
      <w:pPr>
        <w:numPr>
          <w:ilvl w:val="0"/>
          <w:numId w:val="4"/>
        </w:numPr>
        <w:rPr>
          <w:rFonts w:ascii="Arial" w:hAnsi="Arial" w:cs="Arial"/>
        </w:rPr>
      </w:pPr>
      <w:r>
        <w:rPr>
          <w:rFonts w:ascii="Arial" w:hAnsi="Arial" w:cs="Arial"/>
        </w:rPr>
        <w:t xml:space="preserve">rekreativno-sportski sadržaji i objekti </w:t>
      </w:r>
      <w:r w:rsidRPr="005C337B">
        <w:rPr>
          <w:rFonts w:ascii="Arial" w:hAnsi="Arial" w:cs="Arial"/>
          <w:b/>
        </w:rPr>
        <w:t>:</w:t>
      </w:r>
      <w:r>
        <w:rPr>
          <w:rFonts w:ascii="Arial" w:hAnsi="Arial" w:cs="Arial"/>
          <w:b/>
        </w:rPr>
        <w:t xml:space="preserve"> </w:t>
      </w:r>
      <w:r w:rsidRPr="005C337B">
        <w:rPr>
          <w:rFonts w:ascii="Arial" w:hAnsi="Arial" w:cs="Arial"/>
        </w:rPr>
        <w:t>zatvoreni objekat sa manjom salom teretane</w:t>
      </w:r>
      <w:r>
        <w:rPr>
          <w:rFonts w:ascii="Arial" w:hAnsi="Arial" w:cs="Arial"/>
        </w:rPr>
        <w:t>,</w:t>
      </w:r>
      <w:r w:rsidRPr="005C337B">
        <w:rPr>
          <w:rFonts w:ascii="Arial" w:hAnsi="Arial" w:cs="Arial"/>
        </w:rPr>
        <w:t xml:space="preserve"> tuš kabinama i wc</w:t>
      </w:r>
      <w:r>
        <w:rPr>
          <w:rFonts w:ascii="Arial" w:hAnsi="Arial" w:cs="Arial"/>
        </w:rPr>
        <w:t>,</w:t>
      </w:r>
      <w:r w:rsidRPr="005C337B">
        <w:rPr>
          <w:rFonts w:ascii="Arial" w:hAnsi="Arial" w:cs="Arial"/>
        </w:rPr>
        <w:t>manji  teren za nogomet,polivalentna asvaltna</w:t>
      </w:r>
      <w:r>
        <w:rPr>
          <w:rFonts w:ascii="Arial" w:hAnsi="Arial" w:cs="Arial"/>
        </w:rPr>
        <w:t xml:space="preserve"> ploha za košarku i odbojku,dječije igralište,boćalište,staze za pješačenje i šetnju kroz obližnje pogodne šumske predjele i biciklističke staze uz strme lokalne puteve,</w:t>
      </w:r>
    </w:p>
    <w:p w14:paraId="358FBDE2" w14:textId="77777777" w:rsidR="008B1EFB" w:rsidRDefault="008B1EFB" w:rsidP="008B1EFB">
      <w:pPr>
        <w:numPr>
          <w:ilvl w:val="0"/>
          <w:numId w:val="4"/>
        </w:numPr>
        <w:rPr>
          <w:rFonts w:ascii="Arial" w:hAnsi="Arial" w:cs="Arial"/>
        </w:rPr>
      </w:pPr>
      <w:r>
        <w:rPr>
          <w:rFonts w:ascii="Arial" w:hAnsi="Arial" w:cs="Arial"/>
        </w:rPr>
        <w:t>objekti za zabavu posjetilaca</w:t>
      </w:r>
      <w:r w:rsidRPr="00FD1989">
        <w:rPr>
          <w:rFonts w:ascii="Arial" w:hAnsi="Arial" w:cs="Arial"/>
          <w:b/>
        </w:rPr>
        <w:t>:</w:t>
      </w:r>
      <w:r>
        <w:rPr>
          <w:rFonts w:ascii="Arial" w:hAnsi="Arial" w:cs="Arial"/>
        </w:rPr>
        <w:t xml:space="preserve">TV -sale,čitaonice štampe,klubovi za bilijar i stoni tenis,igraonice, plesne sale noćni klub i sl.  </w:t>
      </w:r>
    </w:p>
    <w:p w14:paraId="667452C7" w14:textId="77777777" w:rsidR="008B1EFB" w:rsidRDefault="008B1EFB" w:rsidP="008B1EFB">
      <w:pPr>
        <w:numPr>
          <w:ilvl w:val="0"/>
          <w:numId w:val="4"/>
        </w:numPr>
        <w:rPr>
          <w:rFonts w:ascii="Arial" w:hAnsi="Arial" w:cs="Arial"/>
        </w:rPr>
      </w:pPr>
      <w:r>
        <w:rPr>
          <w:rFonts w:ascii="Arial" w:hAnsi="Arial" w:cs="Arial"/>
        </w:rPr>
        <w:t xml:space="preserve">objekti javnog sadržaja </w:t>
      </w:r>
      <w:r w:rsidRPr="00FD1989">
        <w:rPr>
          <w:rFonts w:ascii="Arial" w:hAnsi="Arial" w:cs="Arial"/>
          <w:b/>
        </w:rPr>
        <w:t>:</w:t>
      </w:r>
      <w:r w:rsidRPr="00FD1989">
        <w:rPr>
          <w:rFonts w:ascii="Arial" w:hAnsi="Arial" w:cs="Arial"/>
        </w:rPr>
        <w:t xml:space="preserve"> manje</w:t>
      </w:r>
      <w:r>
        <w:rPr>
          <w:rFonts w:ascii="Arial" w:hAnsi="Arial" w:cs="Arial"/>
          <w:b/>
        </w:rPr>
        <w:t xml:space="preserve"> </w:t>
      </w:r>
      <w:r w:rsidRPr="00FD1989">
        <w:rPr>
          <w:rFonts w:ascii="Arial" w:hAnsi="Arial" w:cs="Arial"/>
        </w:rPr>
        <w:t>ekspoziture</w:t>
      </w:r>
      <w:r>
        <w:rPr>
          <w:rFonts w:ascii="Arial" w:hAnsi="Arial" w:cs="Arial"/>
        </w:rPr>
        <w:t xml:space="preserve"> pošte sa telefonom,banke,plicije,</w:t>
      </w:r>
    </w:p>
    <w:p w14:paraId="179887AB" w14:textId="77777777" w:rsidR="008B1EFB" w:rsidRPr="00FD1989" w:rsidRDefault="008B1EFB" w:rsidP="008B1EFB">
      <w:pPr>
        <w:ind w:left="360"/>
        <w:rPr>
          <w:rFonts w:ascii="Arial" w:hAnsi="Arial" w:cs="Arial"/>
          <w:b/>
        </w:rPr>
      </w:pPr>
      <w:r>
        <w:rPr>
          <w:rFonts w:ascii="Arial" w:hAnsi="Arial" w:cs="Arial"/>
        </w:rPr>
        <w:t xml:space="preserve">auto moto saveza,dječijeg vrtića i sl. </w:t>
      </w:r>
    </w:p>
    <w:p w14:paraId="519969C3" w14:textId="77777777" w:rsidR="008B1EFB" w:rsidRDefault="008B1EFB" w:rsidP="008B1EFB">
      <w:pPr>
        <w:ind w:left="705"/>
        <w:rPr>
          <w:rFonts w:ascii="Arial" w:hAnsi="Arial" w:cs="Arial"/>
        </w:rPr>
      </w:pPr>
      <w:r>
        <w:rPr>
          <w:rFonts w:ascii="Arial" w:hAnsi="Arial" w:cs="Arial"/>
        </w:rPr>
        <w:t>Prema planiranim kapacitetima i sadržajima datih konceptom Plana</w:t>
      </w:r>
    </w:p>
    <w:p w14:paraId="057B31FD" w14:textId="77777777" w:rsidR="008B1EFB" w:rsidRDefault="008B1EFB" w:rsidP="008B1EFB">
      <w:pPr>
        <w:rPr>
          <w:rFonts w:ascii="Arial" w:hAnsi="Arial" w:cs="Arial"/>
        </w:rPr>
      </w:pPr>
      <w:r>
        <w:rPr>
          <w:rFonts w:ascii="Arial" w:hAnsi="Arial" w:cs="Arial"/>
        </w:rPr>
        <w:t>obezbijediće se adekvatna oprema i kadrovska uposlenost.</w:t>
      </w:r>
    </w:p>
    <w:p w14:paraId="623969B6" w14:textId="77777777" w:rsidR="008B1EFB" w:rsidRDefault="008B1EFB" w:rsidP="008B1EFB">
      <w:pPr>
        <w:rPr>
          <w:rFonts w:ascii="Arial" w:hAnsi="Arial" w:cs="Arial"/>
        </w:rPr>
      </w:pPr>
    </w:p>
    <w:p w14:paraId="4F994ACD" w14:textId="77777777" w:rsidR="008B1EFB" w:rsidRDefault="008B1EFB" w:rsidP="008B1EFB">
      <w:pPr>
        <w:rPr>
          <w:rFonts w:ascii="Arial" w:hAnsi="Arial" w:cs="Arial"/>
        </w:rPr>
      </w:pPr>
    </w:p>
    <w:p w14:paraId="46D77297" w14:textId="77777777" w:rsidR="008B1EFB" w:rsidRDefault="008B1EFB" w:rsidP="008B1EFB">
      <w:pPr>
        <w:rPr>
          <w:rFonts w:ascii="Arial" w:hAnsi="Arial" w:cs="Arial"/>
        </w:rPr>
      </w:pPr>
      <w:r>
        <w:rPr>
          <w:rFonts w:ascii="Arial" w:hAnsi="Arial" w:cs="Arial"/>
        </w:rPr>
        <w:tab/>
      </w:r>
      <w:r w:rsidRPr="00F36CD1">
        <w:rPr>
          <w:rFonts w:ascii="Arial" w:hAnsi="Arial" w:cs="Arial"/>
          <w:b/>
        </w:rPr>
        <w:t>2</w:t>
      </w:r>
      <w:r>
        <w:rPr>
          <w:rFonts w:ascii="Arial" w:hAnsi="Arial" w:cs="Arial"/>
          <w:b/>
          <w:bCs/>
        </w:rPr>
        <w:t xml:space="preserve">.2. Osnovne karakteristike urbanog koncepta </w:t>
      </w:r>
    </w:p>
    <w:p w14:paraId="5253D5B5" w14:textId="77777777" w:rsidR="008B1EFB" w:rsidRDefault="008B1EFB" w:rsidP="008B1EFB">
      <w:pPr>
        <w:rPr>
          <w:rFonts w:ascii="Arial" w:hAnsi="Arial" w:cs="Arial"/>
        </w:rPr>
      </w:pPr>
    </w:p>
    <w:p w14:paraId="753A6C33" w14:textId="77777777" w:rsidR="008B1EFB" w:rsidRDefault="008B1EFB" w:rsidP="008B1EFB">
      <w:pPr>
        <w:rPr>
          <w:rFonts w:ascii="Arial" w:hAnsi="Arial" w:cs="Arial"/>
        </w:rPr>
      </w:pPr>
      <w:r>
        <w:rPr>
          <w:rFonts w:ascii="Arial" w:hAnsi="Arial" w:cs="Arial"/>
        </w:rPr>
        <w:tab/>
        <w:t>Za izradu osnovnog urbanog koncepta neophodno je bilo</w:t>
      </w:r>
      <w:r w:rsidRPr="005D735E">
        <w:rPr>
          <w:rFonts w:ascii="Arial" w:hAnsi="Arial" w:cs="Arial"/>
        </w:rPr>
        <w:t xml:space="preserve"> </w:t>
      </w:r>
      <w:r>
        <w:rPr>
          <w:rFonts w:ascii="Arial" w:hAnsi="Arial" w:cs="Arial"/>
        </w:rPr>
        <w:t>u prvoj fazi izrade sumirati i ocijeniti stanje prostora u obuhvatu Plana što je i učinjeno.</w:t>
      </w:r>
    </w:p>
    <w:p w14:paraId="5D55CC7F" w14:textId="77777777" w:rsidR="008B1EFB" w:rsidRDefault="008B1EFB" w:rsidP="008B1EFB">
      <w:pPr>
        <w:rPr>
          <w:rFonts w:ascii="Arial" w:hAnsi="Arial" w:cs="Arial"/>
        </w:rPr>
      </w:pPr>
      <w:r>
        <w:rPr>
          <w:rFonts w:ascii="Arial" w:hAnsi="Arial" w:cs="Arial"/>
        </w:rPr>
        <w:tab/>
        <w:t>Na osnovu zahtjeva i tehničkih uslova sa sportskim kriterijima za organizaciju neophodnih sadržaja sportsko rekreacionog centra stvoreni su uslovi da se planirano naselje svrsta u sportsko rekreacioni centar i turističko vikend naselje.</w:t>
      </w:r>
      <w:r>
        <w:rPr>
          <w:rFonts w:ascii="Arial" w:hAnsi="Arial" w:cs="Arial"/>
        </w:rPr>
        <w:tab/>
      </w:r>
    </w:p>
    <w:p w14:paraId="3F931A99" w14:textId="77777777" w:rsidR="008B1EFB" w:rsidRDefault="008B1EFB" w:rsidP="008B1EFB">
      <w:pPr>
        <w:ind w:firstLine="720"/>
        <w:rPr>
          <w:rFonts w:ascii="Arial" w:hAnsi="Arial" w:cs="Arial"/>
        </w:rPr>
      </w:pPr>
      <w:r>
        <w:rPr>
          <w:rFonts w:ascii="Arial" w:hAnsi="Arial" w:cs="Arial"/>
        </w:rPr>
        <w:t xml:space="preserve">Organizovanje planiranih sadržaja prema posebnim kriterijima za zimske turističke centre stvoreni su uslovi za takmičenje, rekreaciju i odmor stalnih i povremenih posjetilaca i sportista.  </w:t>
      </w:r>
    </w:p>
    <w:p w14:paraId="09704018" w14:textId="77777777" w:rsidR="008B1EFB" w:rsidRDefault="008B1EFB" w:rsidP="008B1EFB">
      <w:pPr>
        <w:rPr>
          <w:rFonts w:ascii="Arial" w:hAnsi="Arial" w:cs="Arial"/>
        </w:rPr>
      </w:pPr>
      <w:r>
        <w:rPr>
          <w:rFonts w:ascii="Arial" w:hAnsi="Arial" w:cs="Arial"/>
        </w:rPr>
        <w:tab/>
        <w:t>Urbanim konceptom je predviđeno planiranje izdvojenog objekta snježnog platoa (SP) sa ski liftom - vučnicom i pratećim sadržajima neposredno uz start i cilj  ski lifta i skijaških staza. na donjem platou planiran je i jedan „bejbi lift“</w:t>
      </w:r>
    </w:p>
    <w:p w14:paraId="32578A66" w14:textId="77777777" w:rsidR="008B1EFB" w:rsidRDefault="008B1EFB" w:rsidP="008B1EFB">
      <w:pPr>
        <w:ind w:firstLine="720"/>
        <w:rPr>
          <w:rFonts w:ascii="Arial" w:hAnsi="Arial" w:cs="Arial"/>
        </w:rPr>
      </w:pPr>
      <w:r>
        <w:rPr>
          <w:rFonts w:ascii="Arial" w:hAnsi="Arial" w:cs="Arial"/>
        </w:rPr>
        <w:t xml:space="preserve">Od smještajnih kapaciteta pored već izgrađenog planinarskog doma - kuće predviđena je i izgradnja jednog hotela kapaciteta 60 ležaja sa svim uobičajenim sadržajima za Hotel visoke B kategorije sa bruto građevinskom površinom od 2590 m². </w:t>
      </w:r>
    </w:p>
    <w:p w14:paraId="63652EF0" w14:textId="77777777" w:rsidR="008B1EFB" w:rsidRDefault="008B1EFB" w:rsidP="008B1EFB">
      <w:pPr>
        <w:ind w:firstLine="720"/>
        <w:rPr>
          <w:rFonts w:ascii="Arial" w:hAnsi="Arial" w:cs="Arial"/>
        </w:rPr>
      </w:pPr>
      <w:r>
        <w:rPr>
          <w:rFonts w:ascii="Arial" w:hAnsi="Arial" w:cs="Arial"/>
        </w:rPr>
        <w:t>Na mjestu postojećih prostora otvorenih sportskih terena izvršila bi se rekonstrukcija i uređenje jednog manjeg travnatog nogometnog igrališta i jedne polivalentne asfaltne plohe za košarku i odbojku i uređenje postojećeg igrališta za malu djecvu i jednog boćališta na otvorenom neposredno uz ovo igralište.</w:t>
      </w:r>
    </w:p>
    <w:p w14:paraId="3BC69CC2" w14:textId="77777777" w:rsidR="008B1EFB" w:rsidRDefault="008B1EFB" w:rsidP="008B1EFB">
      <w:pPr>
        <w:rPr>
          <w:rFonts w:ascii="Arial" w:hAnsi="Arial" w:cs="Arial"/>
        </w:rPr>
      </w:pPr>
      <w:r>
        <w:rPr>
          <w:rFonts w:ascii="Arial" w:hAnsi="Arial" w:cs="Arial"/>
        </w:rPr>
        <w:tab/>
        <w:t>Urbanim konceptom Regulacionog plana, na osnovu pogodnosti koje prostor u obuhvatu ima, određeni su uslovi i kapaciteti formiranja rekreaciono turističke ponude planiranog «SRC Pridolci» Busovača i Fojnica .</w:t>
      </w:r>
    </w:p>
    <w:p w14:paraId="4D7883B6" w14:textId="77777777" w:rsidR="008B1EFB" w:rsidRDefault="008B1EFB" w:rsidP="008B1EFB">
      <w:pPr>
        <w:rPr>
          <w:rFonts w:ascii="Arial" w:hAnsi="Arial" w:cs="Arial"/>
        </w:rPr>
      </w:pPr>
      <w:r>
        <w:rPr>
          <w:rFonts w:ascii="Arial" w:hAnsi="Arial" w:cs="Arial"/>
        </w:rPr>
        <w:tab/>
        <w:t>Ekspozicija okolnih padina, oko lokacije snježnog platoa (SP)  daje povoljno osunčanje gradnju planiranih objekata. Padine nisu u velikom nagibu što daje primjeran prostor za planiranje gradnje objekata i sadržaja za ugodan boravak na suncu, vazduhu i u zelenilu. Ovi prirodni uslovi su urbanim konceptom Plana predviđeni za organizovanje objekata i sadržaja neophodnih za potrebe razvoja vikend naselja i objekata za sport i rekreaciju.</w:t>
      </w:r>
    </w:p>
    <w:p w14:paraId="2361B0AA" w14:textId="77777777" w:rsidR="008B1EFB" w:rsidRDefault="008B1EFB" w:rsidP="008B1EFB">
      <w:pPr>
        <w:rPr>
          <w:rFonts w:ascii="Arial" w:hAnsi="Arial" w:cs="Arial"/>
        </w:rPr>
      </w:pPr>
      <w:r>
        <w:rPr>
          <w:rFonts w:ascii="Arial" w:hAnsi="Arial" w:cs="Arial"/>
        </w:rPr>
        <w:tab/>
        <w:t>Odabrane lokacije u obuhvatu Plana su se urbanističko-arhitektonskim riješenjem i konceptom razmještaja planiranih objekata i sadržaja, nastojale zaštiti interpolacijom planiranih objekata u postojeću kompozitnu vegetaciju na blagostrmim neizgrađenim padinama pod šumom.</w:t>
      </w:r>
    </w:p>
    <w:p w14:paraId="75C33189" w14:textId="77777777" w:rsidR="008B1EFB" w:rsidRDefault="008B1EFB" w:rsidP="008B1EFB">
      <w:pPr>
        <w:rPr>
          <w:rFonts w:ascii="Arial" w:hAnsi="Arial" w:cs="Arial"/>
        </w:rPr>
      </w:pPr>
      <w:r>
        <w:rPr>
          <w:rFonts w:ascii="Arial" w:hAnsi="Arial" w:cs="Arial"/>
        </w:rPr>
        <w:lastRenderedPageBreak/>
        <w:tab/>
        <w:t xml:space="preserve">Najpogodniji tereni su analizom odlučujućih faktora odabirani za pojedine objekte opšte značajnim sadržajima. Najpogodniji tereni za izgradnju su postojeće plato (livada) suprotno od ski - platoa (SP) sa postojećim skijaškim stazama.  </w:t>
      </w:r>
    </w:p>
    <w:p w14:paraId="5C50556C" w14:textId="77777777" w:rsidR="008B1EFB" w:rsidRDefault="008B1EFB" w:rsidP="008B1EFB">
      <w:pPr>
        <w:rPr>
          <w:rFonts w:ascii="Arial" w:hAnsi="Arial" w:cs="Arial"/>
        </w:rPr>
      </w:pPr>
      <w:r>
        <w:rPr>
          <w:rFonts w:ascii="Arial" w:hAnsi="Arial" w:cs="Arial"/>
        </w:rPr>
        <w:tab/>
        <w:t xml:space="preserve">Planom je predviđena gradnja 75 vikend objekata tipa bungalova sa ukupno 3.995 m² bruto razvijene građevinske površine (BRGP),zatim 85 vikend objekata tipa porodični pansiona sa  9.175 m² (BRGP) i 6 objekata tipa vile-apartmani sa 1.150 m² (BRGP). </w:t>
      </w:r>
    </w:p>
    <w:p w14:paraId="10E9E56E" w14:textId="77777777" w:rsidR="008B1EFB" w:rsidRDefault="008B1EFB" w:rsidP="008B1EFB">
      <w:pPr>
        <w:rPr>
          <w:rFonts w:ascii="Arial" w:hAnsi="Arial" w:cs="Arial"/>
        </w:rPr>
      </w:pPr>
      <w:r>
        <w:rPr>
          <w:rFonts w:ascii="Arial" w:hAnsi="Arial" w:cs="Arial"/>
        </w:rPr>
        <w:tab/>
        <w:t xml:space="preserve">U prostoru od pratećih sadržaja su interpolirani i uređeni prostori za izletnički turizam, trim staza, štenice i sl. </w:t>
      </w:r>
    </w:p>
    <w:p w14:paraId="78137497" w14:textId="77777777" w:rsidR="008B1EFB" w:rsidRDefault="008B1EFB" w:rsidP="008B1EFB">
      <w:pPr>
        <w:ind w:firstLine="720"/>
        <w:rPr>
          <w:rFonts w:ascii="Arial" w:hAnsi="Arial" w:cs="Arial"/>
        </w:rPr>
      </w:pPr>
      <w:r>
        <w:rPr>
          <w:rFonts w:ascii="Arial" w:hAnsi="Arial" w:cs="Arial"/>
        </w:rPr>
        <w:t>Sav ostali prostor je urbanim konceptom Plana predviđen kao slobodna zelena površina (šuma) kategorisana kao zaštitni pojas ili slobodna uređena parkovska površina.</w:t>
      </w:r>
    </w:p>
    <w:p w14:paraId="1D6CB793" w14:textId="77777777" w:rsidR="008B1EFB" w:rsidRDefault="008B1EFB" w:rsidP="008B1EFB">
      <w:pPr>
        <w:ind w:firstLine="720"/>
        <w:rPr>
          <w:rFonts w:ascii="Arial" w:hAnsi="Arial" w:cs="Arial"/>
        </w:rPr>
      </w:pPr>
    </w:p>
    <w:p w14:paraId="6ECB3979" w14:textId="77777777" w:rsidR="008B1EFB" w:rsidRDefault="008B1EFB" w:rsidP="008B1EFB">
      <w:pPr>
        <w:rPr>
          <w:rFonts w:ascii="Arial" w:hAnsi="Arial" w:cs="Arial"/>
        </w:rPr>
      </w:pPr>
    </w:p>
    <w:p w14:paraId="0568C435" w14:textId="77777777" w:rsidR="008B1EFB" w:rsidRDefault="008B1EFB" w:rsidP="008B1EFB">
      <w:pPr>
        <w:rPr>
          <w:rFonts w:ascii="Arial" w:hAnsi="Arial" w:cs="Arial"/>
          <w:b/>
          <w:bCs/>
        </w:rPr>
      </w:pPr>
      <w:r>
        <w:rPr>
          <w:rFonts w:ascii="Arial" w:hAnsi="Arial" w:cs="Arial"/>
          <w:b/>
          <w:bCs/>
        </w:rPr>
        <w:tab/>
        <w:t>2.3. Planirana namjena i korištenje prostora</w:t>
      </w:r>
    </w:p>
    <w:p w14:paraId="1F3BD270" w14:textId="77777777" w:rsidR="008B1EFB" w:rsidRDefault="008B1EFB" w:rsidP="008B1EFB">
      <w:pPr>
        <w:rPr>
          <w:rFonts w:ascii="Arial" w:hAnsi="Arial" w:cs="Arial"/>
          <w:b/>
          <w:bCs/>
        </w:rPr>
      </w:pPr>
    </w:p>
    <w:p w14:paraId="5504DA78" w14:textId="77777777" w:rsidR="008B1EFB" w:rsidRDefault="008B1EFB" w:rsidP="008B1EFB">
      <w:pPr>
        <w:rPr>
          <w:rFonts w:ascii="Arial" w:hAnsi="Arial" w:cs="Arial"/>
        </w:rPr>
      </w:pPr>
      <w:r>
        <w:rPr>
          <w:rFonts w:ascii="Arial" w:hAnsi="Arial" w:cs="Arial"/>
        </w:rPr>
        <w:tab/>
        <w:t>Prostor u obuhvatu Plana na površini od 14,84 ha sa uspostavljenom matricom saobraćajnica izdjeljen je na veće i manje prostore. Na tim prostorima su locirani objekti i sadržaji koji su urbanim konceptom odredili namjenu i način korištenja prostora u obuhvatu Plana.</w:t>
      </w:r>
    </w:p>
    <w:p w14:paraId="363E07E2" w14:textId="77777777" w:rsidR="008B1EFB" w:rsidRDefault="008B1EFB" w:rsidP="008B1EFB">
      <w:pPr>
        <w:ind w:firstLine="708"/>
        <w:rPr>
          <w:rFonts w:ascii="Arial" w:hAnsi="Arial" w:cs="Arial"/>
        </w:rPr>
      </w:pPr>
      <w:r>
        <w:rPr>
          <w:rFonts w:ascii="Arial" w:hAnsi="Arial" w:cs="Arial"/>
        </w:rPr>
        <w:t>Obuhvaćeni prostor na padinama naspram postojećih skijaških terena u ovom Regulacionom planu ima slijedeću strukturu prostora prema planiranoj namjeni:</w:t>
      </w:r>
    </w:p>
    <w:p w14:paraId="04C13E39" w14:textId="77777777" w:rsidR="008B1EFB" w:rsidRDefault="008B1EFB" w:rsidP="008B1EFB">
      <w:pPr>
        <w:rPr>
          <w:rFonts w:ascii="Arial" w:hAnsi="Arial" w:cs="Arial"/>
        </w:rPr>
      </w:pPr>
      <w:r>
        <w:rPr>
          <w:rFonts w:ascii="Arial" w:hAnsi="Arial" w:cs="Arial"/>
        </w:rPr>
        <w:tab/>
      </w:r>
    </w:p>
    <w:p w14:paraId="047CD160" w14:textId="77777777" w:rsidR="008B1EFB" w:rsidRDefault="008B1EFB" w:rsidP="008B1EFB">
      <w:pPr>
        <w:numPr>
          <w:ilvl w:val="0"/>
          <w:numId w:val="11"/>
        </w:numPr>
        <w:rPr>
          <w:rFonts w:ascii="Arial" w:hAnsi="Arial" w:cs="Arial"/>
        </w:rPr>
      </w:pPr>
      <w:r>
        <w:rPr>
          <w:rFonts w:ascii="Arial" w:hAnsi="Arial" w:cs="Arial"/>
        </w:rPr>
        <w:t>Zona za turističke, uslužne,servisne sadržaje sa platoom za okupljanje i promotivne aktivnosti,</w:t>
      </w:r>
    </w:p>
    <w:p w14:paraId="4378F9FC" w14:textId="77777777" w:rsidR="008B1EFB" w:rsidRDefault="008B1EFB" w:rsidP="008B1EFB">
      <w:pPr>
        <w:numPr>
          <w:ilvl w:val="0"/>
          <w:numId w:val="11"/>
        </w:numPr>
        <w:rPr>
          <w:rFonts w:ascii="Arial" w:hAnsi="Arial" w:cs="Arial"/>
        </w:rPr>
      </w:pPr>
      <w:r>
        <w:rPr>
          <w:rFonts w:ascii="Arial" w:hAnsi="Arial" w:cs="Arial"/>
        </w:rPr>
        <w:t>Prostor vikend naselja,</w:t>
      </w:r>
    </w:p>
    <w:p w14:paraId="131B1589" w14:textId="77777777" w:rsidR="008B1EFB" w:rsidRDefault="008B1EFB" w:rsidP="008B1EFB">
      <w:pPr>
        <w:numPr>
          <w:ilvl w:val="0"/>
          <w:numId w:val="11"/>
        </w:numPr>
        <w:rPr>
          <w:rFonts w:ascii="Arial" w:hAnsi="Arial" w:cs="Arial"/>
        </w:rPr>
      </w:pPr>
      <w:r>
        <w:rPr>
          <w:rFonts w:ascii="Arial" w:hAnsi="Arial" w:cs="Arial"/>
        </w:rPr>
        <w:t>Zona stroge zaštite izvorišta pitke vode,</w:t>
      </w:r>
    </w:p>
    <w:p w14:paraId="1115EC35" w14:textId="77777777" w:rsidR="008B1EFB" w:rsidRDefault="008B1EFB" w:rsidP="008B1EFB">
      <w:pPr>
        <w:numPr>
          <w:ilvl w:val="0"/>
          <w:numId w:val="11"/>
        </w:numPr>
        <w:rPr>
          <w:rFonts w:ascii="Arial" w:hAnsi="Arial" w:cs="Arial"/>
        </w:rPr>
      </w:pPr>
      <w:r>
        <w:rPr>
          <w:rFonts w:ascii="Arial" w:hAnsi="Arial" w:cs="Arial"/>
        </w:rPr>
        <w:t>Zaštitno zelenilo,</w:t>
      </w:r>
    </w:p>
    <w:p w14:paraId="11137304" w14:textId="77777777" w:rsidR="008B1EFB" w:rsidRDefault="008B1EFB" w:rsidP="008B1EFB">
      <w:pPr>
        <w:numPr>
          <w:ilvl w:val="0"/>
          <w:numId w:val="11"/>
        </w:numPr>
        <w:rPr>
          <w:rFonts w:ascii="Arial" w:hAnsi="Arial" w:cs="Arial"/>
        </w:rPr>
      </w:pPr>
      <w:r>
        <w:rPr>
          <w:rFonts w:ascii="Arial" w:hAnsi="Arial" w:cs="Arial"/>
        </w:rPr>
        <w:t>Slobodne uređene / zelene/parkovske površine,</w:t>
      </w:r>
    </w:p>
    <w:p w14:paraId="3230180D" w14:textId="77777777" w:rsidR="008B1EFB" w:rsidRDefault="008B1EFB" w:rsidP="008B1EFB">
      <w:pPr>
        <w:numPr>
          <w:ilvl w:val="0"/>
          <w:numId w:val="11"/>
        </w:numPr>
        <w:rPr>
          <w:rFonts w:ascii="Arial" w:hAnsi="Arial" w:cs="Arial"/>
        </w:rPr>
      </w:pPr>
      <w:r>
        <w:rPr>
          <w:rFonts w:ascii="Arial" w:hAnsi="Arial" w:cs="Arial"/>
        </w:rPr>
        <w:t>Površine pod saobraćajem.</w:t>
      </w:r>
    </w:p>
    <w:p w14:paraId="7A177C04" w14:textId="77777777" w:rsidR="008B1EFB" w:rsidRDefault="008B1EFB" w:rsidP="008B1EFB">
      <w:pPr>
        <w:rPr>
          <w:b/>
        </w:rPr>
      </w:pPr>
    </w:p>
    <w:p w14:paraId="71FDA8BA" w14:textId="77777777" w:rsidR="008B1EFB" w:rsidRPr="00825F94" w:rsidRDefault="008B1EFB" w:rsidP="008B1EFB">
      <w:pPr>
        <w:ind w:left="705"/>
      </w:pPr>
    </w:p>
    <w:p w14:paraId="2B3ECA67" w14:textId="77777777" w:rsidR="008B1EFB" w:rsidRDefault="008B1EFB" w:rsidP="008B1EFB">
      <w:pPr>
        <w:rPr>
          <w:rFonts w:ascii="Arial" w:hAnsi="Arial" w:cs="Arial"/>
          <w:b/>
          <w:bCs/>
        </w:rPr>
      </w:pPr>
      <w:r>
        <w:rPr>
          <w:rFonts w:ascii="Arial" w:hAnsi="Arial" w:cs="Arial"/>
        </w:rPr>
        <w:tab/>
      </w:r>
      <w:r>
        <w:rPr>
          <w:rFonts w:ascii="Arial" w:hAnsi="Arial" w:cs="Arial"/>
          <w:b/>
          <w:bCs/>
        </w:rPr>
        <w:t>2.4. Planirana izgradnja i opći urbanističko-</w:t>
      </w:r>
    </w:p>
    <w:p w14:paraId="22E79B60" w14:textId="77777777" w:rsidR="008B1EFB" w:rsidRDefault="008B1EFB" w:rsidP="008B1EFB">
      <w:pPr>
        <w:rPr>
          <w:rFonts w:ascii="Arial" w:hAnsi="Arial" w:cs="Arial"/>
        </w:rPr>
      </w:pPr>
      <w:r>
        <w:rPr>
          <w:rFonts w:ascii="Arial" w:hAnsi="Arial" w:cs="Arial"/>
          <w:b/>
          <w:bCs/>
        </w:rPr>
        <w:tab/>
        <w:t xml:space="preserve">       tehnički uslovi za građenje</w:t>
      </w:r>
    </w:p>
    <w:p w14:paraId="2A407011" w14:textId="77777777" w:rsidR="008B1EFB" w:rsidRDefault="008B1EFB" w:rsidP="008B1EFB">
      <w:pPr>
        <w:rPr>
          <w:rFonts w:ascii="Arial" w:hAnsi="Arial" w:cs="Arial"/>
        </w:rPr>
      </w:pPr>
    </w:p>
    <w:p w14:paraId="05180CE1" w14:textId="77777777" w:rsidR="008B1EFB" w:rsidRDefault="008B1EFB" w:rsidP="008B1EFB">
      <w:pPr>
        <w:rPr>
          <w:rFonts w:ascii="Arial" w:hAnsi="Arial" w:cs="Arial"/>
        </w:rPr>
      </w:pPr>
      <w:r>
        <w:rPr>
          <w:rFonts w:ascii="Arial" w:hAnsi="Arial" w:cs="Arial"/>
        </w:rPr>
        <w:tab/>
        <w:t>Planirana izgradnja zsaniva se na parametrima preuzetim iz stručnih elaborata za izradu Regulacionih planova  ovakve namjene.</w:t>
      </w:r>
    </w:p>
    <w:p w14:paraId="06B2B8E8" w14:textId="77777777" w:rsidR="008B1EFB" w:rsidRDefault="008B1EFB" w:rsidP="008B1EFB">
      <w:pPr>
        <w:rPr>
          <w:rFonts w:ascii="Arial" w:hAnsi="Arial" w:cs="Arial"/>
          <w:b/>
        </w:rPr>
      </w:pPr>
      <w:r>
        <w:rPr>
          <w:rFonts w:ascii="Arial" w:hAnsi="Arial" w:cs="Arial"/>
        </w:rPr>
        <w:tab/>
        <w:t>Planom su predviđeni sadržaji koji će služiti gostima smještenim u hotelskim i ostalim smještajnim objektima, kao i prolaznim posjetiocima SRC Pridolci. Za funkcionalno organizovanje «SRC Pridolci» Busovača i Fojnica dati su sljedeći sadržaji</w:t>
      </w:r>
      <w:r w:rsidRPr="005F700A">
        <w:rPr>
          <w:rFonts w:ascii="Arial" w:hAnsi="Arial" w:cs="Arial"/>
          <w:b/>
        </w:rPr>
        <w:t xml:space="preserve">: </w:t>
      </w:r>
    </w:p>
    <w:p w14:paraId="116C535B" w14:textId="77777777" w:rsidR="008B1EFB" w:rsidRDefault="008B1EFB" w:rsidP="008B1EFB">
      <w:pPr>
        <w:rPr>
          <w:rFonts w:ascii="Arial" w:hAnsi="Arial" w:cs="Arial"/>
        </w:rPr>
      </w:pPr>
    </w:p>
    <w:p w14:paraId="03C690F2" w14:textId="77777777" w:rsidR="008B1EFB" w:rsidRDefault="008B1EFB" w:rsidP="008B1EFB">
      <w:pPr>
        <w:ind w:firstLine="720"/>
        <w:rPr>
          <w:rFonts w:ascii="Arial" w:hAnsi="Arial" w:cs="Arial"/>
        </w:rPr>
      </w:pPr>
      <w:r>
        <w:rPr>
          <w:rFonts w:ascii="Arial" w:hAnsi="Arial" w:cs="Arial"/>
        </w:rPr>
        <w:t xml:space="preserve">Skijaške staze su locirane na snježnom platou (SP)  neposredno prema lokalitetu Pridolci iz pravca Šimšira sa kote od oko 1200 m.n.m. Na prostoru </w:t>
      </w:r>
    </w:p>
    <w:p w14:paraId="73B340F1" w14:textId="77777777" w:rsidR="008B1EFB" w:rsidRDefault="008B1EFB" w:rsidP="008B1EFB">
      <w:pPr>
        <w:rPr>
          <w:rFonts w:ascii="Arial" w:hAnsi="Arial" w:cs="Arial"/>
        </w:rPr>
      </w:pPr>
      <w:r>
        <w:rPr>
          <w:rFonts w:ascii="Arial" w:hAnsi="Arial" w:cs="Arial"/>
        </w:rPr>
        <w:t>ski staza bi se instalirali ski liftovi / vučnice srednjeg kapaciteta i jedan „bejbi lift“.U zoni snježnog platoa (SP), na startu i cilju planiranog ski lifta / vučnice, predviđena su dva ugostiteljsko - servisna objekta ukupne površine 350 m² (BGRP).</w:t>
      </w:r>
    </w:p>
    <w:p w14:paraId="3ECF641F" w14:textId="77777777" w:rsidR="008B1EFB" w:rsidRDefault="008B1EFB" w:rsidP="008B1EFB">
      <w:pPr>
        <w:rPr>
          <w:rFonts w:ascii="Arial" w:hAnsi="Arial" w:cs="Arial"/>
        </w:rPr>
      </w:pPr>
    </w:p>
    <w:p w14:paraId="3540DBCB" w14:textId="77777777" w:rsidR="008B1EFB" w:rsidRDefault="008B1EFB" w:rsidP="008B1EFB">
      <w:pPr>
        <w:rPr>
          <w:rFonts w:ascii="Arial" w:hAnsi="Arial" w:cs="Arial"/>
        </w:rPr>
      </w:pPr>
    </w:p>
    <w:p w14:paraId="143CCF1E" w14:textId="77777777" w:rsidR="008B1EFB" w:rsidRDefault="008B1EFB" w:rsidP="008B1EFB">
      <w:pPr>
        <w:rPr>
          <w:rFonts w:ascii="Arial" w:hAnsi="Arial" w:cs="Arial"/>
        </w:rPr>
      </w:pPr>
    </w:p>
    <w:p w14:paraId="7BE2799A" w14:textId="77777777" w:rsidR="008B1EFB" w:rsidRDefault="008B1EFB" w:rsidP="008B1EFB">
      <w:pPr>
        <w:rPr>
          <w:rFonts w:ascii="Arial" w:hAnsi="Arial" w:cs="Arial"/>
        </w:rPr>
      </w:pPr>
    </w:p>
    <w:p w14:paraId="3A6002A1" w14:textId="77777777" w:rsidR="008B1EFB" w:rsidRDefault="008B1EFB" w:rsidP="008B1EFB">
      <w:pPr>
        <w:rPr>
          <w:rFonts w:ascii="Arial" w:hAnsi="Arial" w:cs="Arial"/>
        </w:rPr>
      </w:pPr>
    </w:p>
    <w:p w14:paraId="1051B3BB" w14:textId="77777777" w:rsidR="008B1EFB" w:rsidRDefault="008B1EFB" w:rsidP="008B1EFB">
      <w:pPr>
        <w:rPr>
          <w:rFonts w:ascii="Arial" w:hAnsi="Arial" w:cs="Arial"/>
        </w:rPr>
      </w:pPr>
    </w:p>
    <w:p w14:paraId="2968CD39" w14:textId="77777777" w:rsidR="008B1EFB" w:rsidRDefault="008B1EFB" w:rsidP="008B1EFB">
      <w:pPr>
        <w:ind w:firstLine="720"/>
        <w:rPr>
          <w:rFonts w:ascii="Arial" w:hAnsi="Arial" w:cs="Arial"/>
        </w:rPr>
      </w:pPr>
      <w:r>
        <w:rPr>
          <w:rFonts w:ascii="Arial" w:hAnsi="Arial" w:cs="Arial"/>
        </w:rPr>
        <w:t xml:space="preserve"> Ispod prostojećeg objekta „Uprave šumarije“ na blagoj slobodnoj padini Planom se predviđa gradnja smještajnog objekta tipa Hotela visoke „ B“ kategorije koji se treba Arhitektonskim riješenjem prilagoditi ambijentu i kaskadno se uklapiti u strmi teren prema šumi. Objekat hotela treba da se razvije sa svojim smještajnim djelon po terenu padine spuštajući se prema gustoj šumi i ne naseljenim predjelima na fojničkoj strani. Objekat je planiran na cca 2590 m² BRGP sa denivelisanom spratnošću gornjeg dijela sa ulazne strane do objekta „Uprave šumarije“ na  P+1+Pt, a donjeg dijela na padini gdje su planirane sobe sa  P (prizemljem) i sa padom krova prema padu terena.  </w:t>
      </w:r>
    </w:p>
    <w:p w14:paraId="3495D7B4" w14:textId="77777777" w:rsidR="008B1EFB" w:rsidRDefault="008B1EFB" w:rsidP="008B1EFB">
      <w:pPr>
        <w:rPr>
          <w:rFonts w:ascii="Arial" w:hAnsi="Arial" w:cs="Arial"/>
        </w:rPr>
      </w:pPr>
      <w:r>
        <w:rPr>
          <w:rFonts w:ascii="Arial" w:hAnsi="Arial" w:cs="Arial"/>
        </w:rPr>
        <w:tab/>
      </w:r>
    </w:p>
    <w:p w14:paraId="7380DF9E" w14:textId="77777777" w:rsidR="008B1EFB" w:rsidRDefault="008B1EFB" w:rsidP="008B1EFB">
      <w:pPr>
        <w:rPr>
          <w:rFonts w:ascii="Arial" w:hAnsi="Arial" w:cs="Arial"/>
        </w:rPr>
      </w:pPr>
      <w:r w:rsidRPr="002A7B2E">
        <w:rPr>
          <w:rFonts w:ascii="Arial" w:hAnsi="Arial" w:cs="Arial"/>
          <w:noProof/>
        </w:rPr>
        <w:drawing>
          <wp:inline distT="0" distB="0" distL="0" distR="0" wp14:anchorId="33A0ACE2" wp14:editId="36152EB2">
            <wp:extent cx="5255260" cy="39465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260" cy="3946525"/>
                    </a:xfrm>
                    <a:prstGeom prst="rect">
                      <a:avLst/>
                    </a:prstGeom>
                    <a:noFill/>
                    <a:ln>
                      <a:noFill/>
                    </a:ln>
                  </pic:spPr>
                </pic:pic>
              </a:graphicData>
            </a:graphic>
          </wp:inline>
        </w:drawing>
      </w:r>
    </w:p>
    <w:p w14:paraId="320F9853" w14:textId="77777777" w:rsidR="008B1EFB" w:rsidRDefault="008B1EFB" w:rsidP="008B1EFB">
      <w:pPr>
        <w:rPr>
          <w:rFonts w:ascii="Arial" w:hAnsi="Arial" w:cs="Arial"/>
        </w:rPr>
      </w:pPr>
      <w:r>
        <w:rPr>
          <w:rFonts w:ascii="Arial" w:hAnsi="Arial" w:cs="Arial"/>
        </w:rPr>
        <w:t xml:space="preserve">Sl. 7. Prostor ispod „Uprave šumarije“ na padini prema šumi gdje se predviđa     </w:t>
      </w:r>
    </w:p>
    <w:p w14:paraId="1B537F99" w14:textId="77777777" w:rsidR="008B1EFB" w:rsidRDefault="008B1EFB" w:rsidP="008B1EFB">
      <w:pPr>
        <w:rPr>
          <w:rFonts w:ascii="Arial" w:hAnsi="Arial" w:cs="Arial"/>
        </w:rPr>
      </w:pPr>
      <w:r>
        <w:rPr>
          <w:rFonts w:ascii="Arial" w:hAnsi="Arial" w:cs="Arial"/>
        </w:rPr>
        <w:t xml:space="preserve">         gardnja Hotela visoke „B“ kategorije</w:t>
      </w:r>
    </w:p>
    <w:p w14:paraId="6D52C315" w14:textId="77777777" w:rsidR="008B1EFB" w:rsidRDefault="008B1EFB" w:rsidP="008B1EFB">
      <w:pPr>
        <w:rPr>
          <w:rFonts w:ascii="Arial" w:hAnsi="Arial" w:cs="Arial"/>
        </w:rPr>
      </w:pPr>
    </w:p>
    <w:p w14:paraId="1B12E6CE" w14:textId="77777777" w:rsidR="008B1EFB" w:rsidRDefault="008B1EFB" w:rsidP="008B1EFB">
      <w:pPr>
        <w:rPr>
          <w:rFonts w:ascii="Arial" w:hAnsi="Arial" w:cs="Arial"/>
        </w:rPr>
      </w:pPr>
      <w:r>
        <w:rPr>
          <w:rFonts w:ascii="Arial" w:hAnsi="Arial" w:cs="Arial"/>
        </w:rPr>
        <w:tab/>
        <w:t xml:space="preserve">U ovom objektu su planirani i sadržaji  trgovinesuvenira,cigareta i štampe </w:t>
      </w:r>
    </w:p>
    <w:p w14:paraId="3F2D2F26" w14:textId="77777777" w:rsidR="008B1EFB" w:rsidRDefault="008B1EFB" w:rsidP="008B1EFB">
      <w:pPr>
        <w:rPr>
          <w:rFonts w:ascii="Arial" w:hAnsi="Arial" w:cs="Arial"/>
        </w:rPr>
      </w:pPr>
      <w:r>
        <w:rPr>
          <w:rFonts w:ascii="Arial" w:hAnsi="Arial" w:cs="Arial"/>
        </w:rPr>
        <w:t>kao i sadržaji slastičarne, kafei, a sa gornje strane u prizemlju su sadržaji restorana sa tri manje sale za ples, kongresna dvorana sa pratećim salonima i prostorom za zabavu i kulturu.  U ovoj hotel se ulazi preko hotelskog manjeg parkinga kako je to na grafičkom prilogu Plana dato..</w:t>
      </w:r>
    </w:p>
    <w:p w14:paraId="43769521" w14:textId="77777777" w:rsidR="008B1EFB" w:rsidRDefault="008B1EFB" w:rsidP="008B1EFB">
      <w:pPr>
        <w:rPr>
          <w:rFonts w:ascii="Arial" w:hAnsi="Arial" w:cs="Arial"/>
        </w:rPr>
      </w:pPr>
      <w:r>
        <w:rPr>
          <w:rFonts w:ascii="Arial" w:hAnsi="Arial" w:cs="Arial"/>
        </w:rPr>
        <w:tab/>
        <w:t>Oko glavnog ulaznog hola su smješteni prateći sadržaji recepcija, info turistički biro, trgovine, saloni, TV sala, uprava i tehnički blok. Ovaj hotel je planiran kao dopuna smještajnim kapacitetima u apartmanina i planinarskom domu kao i objektima u privatnom sektoru. U hotelu se predviđa i mogućnost korištrnja tretmana u sauni, kabinetima za masažu, i manjoj sali za gimnastičke vježbe i fitnes sve pod lječničkom kontrolom.</w:t>
      </w:r>
    </w:p>
    <w:p w14:paraId="3743E20A" w14:textId="77777777" w:rsidR="008B1EFB" w:rsidRDefault="008B1EFB" w:rsidP="008B1EFB">
      <w:pPr>
        <w:ind w:firstLine="708"/>
        <w:rPr>
          <w:rFonts w:ascii="Arial" w:hAnsi="Arial" w:cs="Arial"/>
        </w:rPr>
      </w:pPr>
      <w:r>
        <w:rPr>
          <w:rFonts w:ascii="Arial" w:hAnsi="Arial" w:cs="Arial"/>
        </w:rPr>
        <w:lastRenderedPageBreak/>
        <w:t>Na prostoru ispred  samog Snježnog platoa (SP) planiran je niz od sedam objekata na jednom platou koji je komunikaciska veza,a može da se koristi i kao terasa za sjedenje ispred planiranih ugostiteljskih objekta</w:t>
      </w:r>
    </w:p>
    <w:p w14:paraId="42436550" w14:textId="77777777" w:rsidR="008B1EFB" w:rsidRDefault="008B1EFB" w:rsidP="008B1EFB">
      <w:pPr>
        <w:ind w:firstLine="708"/>
        <w:rPr>
          <w:rFonts w:ascii="Arial" w:hAnsi="Arial" w:cs="Arial"/>
        </w:rPr>
      </w:pPr>
      <w:r>
        <w:rPr>
          <w:rFonts w:ascii="Arial" w:hAnsi="Arial" w:cs="Arial"/>
        </w:rPr>
        <w:t>Ukupna bruto građevinska površina ovih objekata je oko cca 2607 m² u koje se trebaju smjestiti slijedeći prateći sadržaji</w:t>
      </w:r>
      <w:r w:rsidRPr="003270E0">
        <w:rPr>
          <w:rFonts w:ascii="Arial" w:hAnsi="Arial" w:cs="Arial"/>
          <w:b/>
        </w:rPr>
        <w:t xml:space="preserve">: </w:t>
      </w:r>
      <w:r>
        <w:rPr>
          <w:rFonts w:ascii="Arial" w:hAnsi="Arial" w:cs="Arial"/>
        </w:rPr>
        <w:t xml:space="preserve">ugostiteljski sadržaji tipa kafea,restorana i slastičarni,zatim trgovine,konzumne robe i sportske opreme,prostori za izdavanje i servisiranje sportske opreme i rekvizita ekspozitura  manje pošte sa ptt vezom,ekspozitura banke,policija,područna ambulanta,vatrogasna služba.uprava «SRC Pridolci» Busovača i Fojnica klubovi,dječiji vrtić i sl.Spratnost ovih  objekata je maksimalno P+1+pt.Na spratovima ovih objekata su predviđeni smještajni apartmanski sadržaji. </w:t>
      </w:r>
    </w:p>
    <w:p w14:paraId="2E927313" w14:textId="77777777" w:rsidR="008B1EFB" w:rsidRDefault="008B1EFB" w:rsidP="008B1EFB">
      <w:pPr>
        <w:ind w:firstLine="708"/>
        <w:rPr>
          <w:rFonts w:ascii="Arial" w:hAnsi="Arial" w:cs="Arial"/>
        </w:rPr>
      </w:pPr>
      <w:r>
        <w:rPr>
          <w:rFonts w:ascii="Arial" w:hAnsi="Arial" w:cs="Arial"/>
        </w:rPr>
        <w:t xml:space="preserve">Ispred ovog niza objekata do ulice prema snježnom platou (SP) predviđen je jedan uređeni forum (trg) koji služi za okupljanje posjetilaca, razne promotivne djelatnosti,a u vrijeme značajnijih sportskih takmičenja na ovom platou mogu se montirati prenosive tribine za posjetioce i gledaoce ovih sportskih dešavanja. </w:t>
      </w:r>
    </w:p>
    <w:p w14:paraId="43555E8B" w14:textId="77777777" w:rsidR="008B1EFB" w:rsidRDefault="008B1EFB" w:rsidP="008B1EFB">
      <w:pPr>
        <w:ind w:firstLine="708"/>
        <w:rPr>
          <w:rFonts w:ascii="Arial" w:hAnsi="Arial" w:cs="Arial"/>
        </w:rPr>
      </w:pPr>
      <w:r>
        <w:rPr>
          <w:rFonts w:ascii="Arial" w:hAnsi="Arial" w:cs="Arial"/>
        </w:rPr>
        <w:t>Ovim je zaokružena centralna zona sadržaja organizovanih neposredno uz Skijaška borilišta.</w:t>
      </w:r>
    </w:p>
    <w:p w14:paraId="3D18CEA4" w14:textId="77777777" w:rsidR="008B1EFB" w:rsidRDefault="008B1EFB" w:rsidP="008B1EFB">
      <w:pPr>
        <w:ind w:firstLine="708"/>
        <w:rPr>
          <w:rFonts w:ascii="Arial" w:hAnsi="Arial" w:cs="Arial"/>
        </w:rPr>
      </w:pPr>
      <w:r>
        <w:rPr>
          <w:rFonts w:ascii="Arial" w:hAnsi="Arial" w:cs="Arial"/>
        </w:rPr>
        <w:t xml:space="preserve"> Uobličavanje ovog centralnog prostora zahtjevaće uklanjanje postojećih započetih objekata u ovoj zoni.</w:t>
      </w:r>
    </w:p>
    <w:p w14:paraId="7BBC42BD" w14:textId="77777777" w:rsidR="008B1EFB" w:rsidRDefault="008B1EFB" w:rsidP="008B1EFB">
      <w:pPr>
        <w:rPr>
          <w:rFonts w:ascii="Arial" w:hAnsi="Arial" w:cs="Arial"/>
        </w:rPr>
      </w:pPr>
      <w:r>
        <w:rPr>
          <w:rFonts w:ascii="Arial" w:hAnsi="Arial" w:cs="Arial"/>
        </w:rPr>
        <w:tab/>
        <w:t xml:space="preserve"> </w:t>
      </w:r>
    </w:p>
    <w:p w14:paraId="005952B6" w14:textId="77777777" w:rsidR="008B1EFB" w:rsidRDefault="008B1EFB" w:rsidP="008B1EFB">
      <w:pPr>
        <w:rPr>
          <w:rFonts w:ascii="Arial" w:hAnsi="Arial" w:cs="Arial"/>
        </w:rPr>
      </w:pPr>
    </w:p>
    <w:p w14:paraId="7DC6C1F1" w14:textId="77777777" w:rsidR="008B1EFB" w:rsidRDefault="008B1EFB" w:rsidP="008B1EFB">
      <w:pPr>
        <w:rPr>
          <w:rFonts w:ascii="Arial" w:hAnsi="Arial" w:cs="Arial"/>
        </w:rPr>
      </w:pPr>
    </w:p>
    <w:p w14:paraId="4D0B32BD" w14:textId="77777777" w:rsidR="008B1EFB" w:rsidRDefault="008B1EFB" w:rsidP="008B1EFB">
      <w:pPr>
        <w:rPr>
          <w:rFonts w:ascii="Arial" w:hAnsi="Arial" w:cs="Arial"/>
        </w:rPr>
      </w:pPr>
      <w:r w:rsidRPr="002A7B2E">
        <w:rPr>
          <w:rFonts w:ascii="Arial" w:hAnsi="Arial" w:cs="Arial"/>
          <w:noProof/>
        </w:rPr>
        <w:drawing>
          <wp:inline distT="0" distB="0" distL="0" distR="0" wp14:anchorId="65AD3F46" wp14:editId="42614DC0">
            <wp:extent cx="5486400" cy="411988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41A64C02" w14:textId="77777777" w:rsidR="008B1EFB" w:rsidRDefault="008B1EFB" w:rsidP="008B1EFB">
      <w:pPr>
        <w:rPr>
          <w:rFonts w:ascii="Arial" w:hAnsi="Arial" w:cs="Arial"/>
        </w:rPr>
      </w:pPr>
      <w:r>
        <w:rPr>
          <w:rFonts w:ascii="Arial" w:hAnsi="Arial" w:cs="Arial"/>
        </w:rPr>
        <w:t>Sl.8   Sadašnji izgled centralnog prostora sa započetim postojećim objektima</w:t>
      </w:r>
    </w:p>
    <w:p w14:paraId="23BED048" w14:textId="77777777" w:rsidR="008B1EFB" w:rsidRDefault="008B1EFB" w:rsidP="008B1EFB">
      <w:pPr>
        <w:rPr>
          <w:rFonts w:ascii="Arial" w:hAnsi="Arial" w:cs="Arial"/>
        </w:rPr>
      </w:pPr>
      <w:r>
        <w:rPr>
          <w:rFonts w:ascii="Arial" w:hAnsi="Arial" w:cs="Arial"/>
        </w:rPr>
        <w:tab/>
        <w:t xml:space="preserve">Južno od planiranih skijaških terena lociran je centralni parking prostor sa 476 parking mjesta do kojeg se dolazi pristupnom saobraćajnicom oko koje je  desno lociran manji niz vikend kuća. </w:t>
      </w:r>
    </w:p>
    <w:p w14:paraId="6A490EAE" w14:textId="77777777" w:rsidR="008B1EFB" w:rsidRDefault="008B1EFB" w:rsidP="008B1EFB">
      <w:pPr>
        <w:rPr>
          <w:rFonts w:ascii="Arial" w:hAnsi="Arial" w:cs="Arial"/>
        </w:rPr>
      </w:pPr>
    </w:p>
    <w:p w14:paraId="0FC50FB7" w14:textId="77777777" w:rsidR="008B1EFB" w:rsidRDefault="008B1EFB" w:rsidP="008B1EFB">
      <w:pPr>
        <w:rPr>
          <w:rFonts w:ascii="Arial" w:hAnsi="Arial" w:cs="Arial"/>
        </w:rPr>
      </w:pPr>
      <w:r>
        <w:rPr>
          <w:rFonts w:ascii="Arial" w:hAnsi="Arial" w:cs="Arial"/>
        </w:rPr>
        <w:lastRenderedPageBreak/>
        <w:tab/>
        <w:t>Planom se predviđa i organizacija smještajnih kapaciteta u okviru planiranih objekata za stanovanje svrstane u tri kategorije</w:t>
      </w:r>
      <w:r w:rsidRPr="00E87DB5">
        <w:rPr>
          <w:rFonts w:ascii="Arial" w:hAnsi="Arial" w:cs="Arial"/>
          <w:b/>
        </w:rPr>
        <w:t xml:space="preserve">: </w:t>
      </w:r>
    </w:p>
    <w:p w14:paraId="15F8A58B" w14:textId="77777777" w:rsidR="008B1EFB" w:rsidRDefault="008B1EFB" w:rsidP="008B1EFB">
      <w:pPr>
        <w:rPr>
          <w:rFonts w:ascii="Arial" w:hAnsi="Arial" w:cs="Arial"/>
        </w:rPr>
      </w:pPr>
    </w:p>
    <w:p w14:paraId="7EF37299" w14:textId="77777777" w:rsidR="008B1EFB" w:rsidRDefault="008B1EFB" w:rsidP="008B1EFB">
      <w:pPr>
        <w:numPr>
          <w:ilvl w:val="0"/>
          <w:numId w:val="12"/>
        </w:numPr>
        <w:rPr>
          <w:rFonts w:ascii="Arial" w:hAnsi="Arial" w:cs="Arial"/>
        </w:rPr>
      </w:pPr>
      <w:r>
        <w:rPr>
          <w:rFonts w:ascii="Arial" w:hAnsi="Arial" w:cs="Arial"/>
        </w:rPr>
        <w:t>vikend kuće – bungalovi,</w:t>
      </w:r>
    </w:p>
    <w:p w14:paraId="5C80651F" w14:textId="77777777" w:rsidR="008B1EFB" w:rsidRDefault="008B1EFB" w:rsidP="008B1EFB">
      <w:pPr>
        <w:numPr>
          <w:ilvl w:val="0"/>
          <w:numId w:val="12"/>
        </w:numPr>
        <w:rPr>
          <w:rFonts w:ascii="Arial" w:hAnsi="Arial" w:cs="Arial"/>
        </w:rPr>
      </w:pPr>
      <w:r>
        <w:rPr>
          <w:rFonts w:ascii="Arial" w:hAnsi="Arial" w:cs="Arial"/>
        </w:rPr>
        <w:t>vikend kuće – «porodična kuća»,</w:t>
      </w:r>
    </w:p>
    <w:p w14:paraId="44B434BF" w14:textId="77777777" w:rsidR="008B1EFB" w:rsidRDefault="008B1EFB" w:rsidP="008B1EFB">
      <w:pPr>
        <w:numPr>
          <w:ilvl w:val="0"/>
          <w:numId w:val="12"/>
        </w:numPr>
        <w:rPr>
          <w:rFonts w:ascii="Arial" w:hAnsi="Arial" w:cs="Arial"/>
        </w:rPr>
      </w:pPr>
      <w:r>
        <w:rPr>
          <w:rFonts w:ascii="Arial" w:hAnsi="Arial" w:cs="Arial"/>
        </w:rPr>
        <w:t>vile - apartmani</w:t>
      </w:r>
    </w:p>
    <w:p w14:paraId="50585F19" w14:textId="77777777" w:rsidR="008B1EFB" w:rsidRDefault="008B1EFB" w:rsidP="008B1EFB">
      <w:pPr>
        <w:rPr>
          <w:rFonts w:ascii="Arial" w:hAnsi="Arial" w:cs="Arial"/>
        </w:rPr>
      </w:pPr>
    </w:p>
    <w:p w14:paraId="69452882" w14:textId="77777777" w:rsidR="008B1EFB" w:rsidRDefault="008B1EFB" w:rsidP="008B1EFB">
      <w:pPr>
        <w:rPr>
          <w:rFonts w:ascii="Arial" w:hAnsi="Arial" w:cs="Arial"/>
        </w:rPr>
      </w:pPr>
      <w:r>
        <w:rPr>
          <w:rFonts w:ascii="Arial" w:hAnsi="Arial" w:cs="Arial"/>
        </w:rPr>
        <w:t>Ovi planirani objekti su predviđeni za  gradnju u privatnom (individualnom)   vlasništvu i treba da služe za smještaj vlasnika objekata i organizovano u ponudi za smještaj gostiju i stalno uposlenog osoblja. Za sve planirane objekte bez obzira na kategoriju mora biti obavezujuća izrada projektne dokumentacije,a mogu se koristiti i kvalitetniji tipski projekti.  U arhitektonsko oblikovnom izrazu svi ovi objekti trebaju da slijede oblikovne forme «planinske kuće».ili „bosanske kuće“.</w:t>
      </w:r>
    </w:p>
    <w:p w14:paraId="1D2FE8AF" w14:textId="77777777" w:rsidR="008B1EFB" w:rsidRDefault="008B1EFB" w:rsidP="008B1EFB">
      <w:pPr>
        <w:rPr>
          <w:rFonts w:ascii="Arial" w:hAnsi="Arial" w:cs="Arial"/>
        </w:rPr>
      </w:pPr>
    </w:p>
    <w:p w14:paraId="51FE32CD" w14:textId="77777777" w:rsidR="008B1EFB" w:rsidRDefault="008B1EFB" w:rsidP="008B1EFB">
      <w:pPr>
        <w:rPr>
          <w:rFonts w:ascii="Arial" w:hAnsi="Arial" w:cs="Arial"/>
        </w:rPr>
      </w:pPr>
    </w:p>
    <w:p w14:paraId="1FEFC947" w14:textId="77777777" w:rsidR="008B1EFB" w:rsidRDefault="008B1EFB" w:rsidP="008B1EFB">
      <w:pPr>
        <w:rPr>
          <w:rFonts w:ascii="Arial" w:hAnsi="Arial" w:cs="Arial"/>
        </w:rPr>
      </w:pPr>
      <w:r w:rsidRPr="00EF6870">
        <w:rPr>
          <w:rFonts w:ascii="Arial" w:hAnsi="Arial" w:cs="Arial"/>
          <w:noProof/>
        </w:rPr>
        <w:drawing>
          <wp:inline distT="0" distB="0" distL="0" distR="0" wp14:anchorId="29F0991D" wp14:editId="0E2EC9A0">
            <wp:extent cx="5486400" cy="411988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4D09645C" w14:textId="77777777" w:rsidR="008B1EFB" w:rsidRDefault="008B1EFB" w:rsidP="008B1EFB">
      <w:pPr>
        <w:rPr>
          <w:rFonts w:ascii="Arial" w:hAnsi="Arial" w:cs="Arial"/>
        </w:rPr>
      </w:pPr>
      <w:r>
        <w:rPr>
          <w:rFonts w:ascii="Arial" w:hAnsi="Arial" w:cs="Arial"/>
        </w:rPr>
        <w:t>Sl.9. Izgled prihvatljive varijante vikend objekta tipa bungalova</w:t>
      </w:r>
    </w:p>
    <w:p w14:paraId="7C5C06C5" w14:textId="77777777" w:rsidR="008B1EFB" w:rsidRDefault="008B1EFB" w:rsidP="008B1EFB">
      <w:pPr>
        <w:rPr>
          <w:rFonts w:ascii="Arial" w:hAnsi="Arial" w:cs="Arial"/>
        </w:rPr>
      </w:pPr>
    </w:p>
    <w:p w14:paraId="717C9C3D" w14:textId="77777777" w:rsidR="008B1EFB" w:rsidRDefault="008B1EFB" w:rsidP="008B1EFB">
      <w:pPr>
        <w:rPr>
          <w:rFonts w:ascii="Arial" w:hAnsi="Arial" w:cs="Arial"/>
        </w:rPr>
      </w:pPr>
    </w:p>
    <w:p w14:paraId="5482C6EC" w14:textId="77777777" w:rsidR="008B1EFB" w:rsidRPr="00EF6870" w:rsidRDefault="008B1EFB" w:rsidP="008B1EFB">
      <w:pPr>
        <w:rPr>
          <w:rFonts w:ascii="Arial" w:hAnsi="Arial" w:cs="Arial"/>
          <w:b/>
          <w:bCs/>
        </w:rPr>
      </w:pPr>
      <w:r w:rsidRPr="00EF6870">
        <w:rPr>
          <w:rFonts w:ascii="Arial" w:hAnsi="Arial" w:cs="Arial"/>
          <w:b/>
          <w:bCs/>
        </w:rPr>
        <w:t>Bilans planiranih objekata, spratnosti, kapaciteta i površina</w:t>
      </w:r>
    </w:p>
    <w:p w14:paraId="381621D4" w14:textId="77777777" w:rsidR="008B1EFB" w:rsidRDefault="008B1EFB" w:rsidP="008B1EF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1617"/>
        <w:gridCol w:w="1486"/>
        <w:gridCol w:w="1048"/>
        <w:gridCol w:w="991"/>
        <w:gridCol w:w="945"/>
      </w:tblGrid>
      <w:tr w:rsidR="008B1EFB" w14:paraId="6AD749F2" w14:textId="77777777" w:rsidTr="00570C92">
        <w:tblPrEx>
          <w:tblCellMar>
            <w:top w:w="0" w:type="dxa"/>
            <w:bottom w:w="0" w:type="dxa"/>
          </w:tblCellMar>
        </w:tblPrEx>
        <w:tc>
          <w:tcPr>
            <w:tcW w:w="728" w:type="dxa"/>
          </w:tcPr>
          <w:p w14:paraId="441C908A" w14:textId="77777777" w:rsidR="008B1EFB" w:rsidRDefault="008B1EFB" w:rsidP="00570C92">
            <w:pPr>
              <w:rPr>
                <w:rFonts w:ascii="Arial" w:hAnsi="Arial" w:cs="Arial"/>
                <w:sz w:val="20"/>
              </w:rPr>
            </w:pPr>
            <w:r>
              <w:rPr>
                <w:rFonts w:ascii="Arial" w:hAnsi="Arial" w:cs="Arial"/>
                <w:sz w:val="20"/>
              </w:rPr>
              <w:t>Graf.</w:t>
            </w:r>
          </w:p>
          <w:p w14:paraId="16E1E5C3" w14:textId="77777777" w:rsidR="008B1EFB" w:rsidRDefault="008B1EFB" w:rsidP="00570C92">
            <w:pPr>
              <w:rPr>
                <w:rFonts w:ascii="Arial" w:hAnsi="Arial" w:cs="Arial"/>
                <w:sz w:val="20"/>
              </w:rPr>
            </w:pPr>
            <w:r>
              <w:rPr>
                <w:rFonts w:ascii="Arial" w:hAnsi="Arial" w:cs="Arial"/>
                <w:sz w:val="20"/>
              </w:rPr>
              <w:t>ozn.u Planu</w:t>
            </w:r>
          </w:p>
        </w:tc>
        <w:tc>
          <w:tcPr>
            <w:tcW w:w="1617" w:type="dxa"/>
          </w:tcPr>
          <w:p w14:paraId="73382555" w14:textId="77777777" w:rsidR="008B1EFB" w:rsidRDefault="008B1EFB" w:rsidP="00570C92">
            <w:pPr>
              <w:rPr>
                <w:rFonts w:ascii="Arial" w:hAnsi="Arial" w:cs="Arial"/>
                <w:sz w:val="20"/>
              </w:rPr>
            </w:pPr>
            <w:r>
              <w:rPr>
                <w:rFonts w:ascii="Arial" w:hAnsi="Arial" w:cs="Arial"/>
                <w:sz w:val="20"/>
              </w:rPr>
              <w:t>Namjena</w:t>
            </w:r>
          </w:p>
          <w:p w14:paraId="4BFD1042" w14:textId="77777777" w:rsidR="008B1EFB" w:rsidRDefault="008B1EFB" w:rsidP="00570C92">
            <w:pPr>
              <w:rPr>
                <w:rFonts w:ascii="Arial" w:hAnsi="Arial" w:cs="Arial"/>
                <w:sz w:val="20"/>
              </w:rPr>
            </w:pPr>
            <w:r>
              <w:rPr>
                <w:rFonts w:ascii="Arial" w:hAnsi="Arial" w:cs="Arial"/>
                <w:sz w:val="20"/>
              </w:rPr>
              <w:t>objekata</w:t>
            </w:r>
          </w:p>
        </w:tc>
        <w:tc>
          <w:tcPr>
            <w:tcW w:w="1486" w:type="dxa"/>
          </w:tcPr>
          <w:p w14:paraId="4665A0D9" w14:textId="77777777" w:rsidR="008B1EFB" w:rsidRDefault="008B1EFB" w:rsidP="00570C92">
            <w:pPr>
              <w:rPr>
                <w:rFonts w:ascii="Arial" w:hAnsi="Arial" w:cs="Arial"/>
                <w:sz w:val="20"/>
              </w:rPr>
            </w:pPr>
            <w:r>
              <w:rPr>
                <w:rFonts w:ascii="Arial" w:hAnsi="Arial" w:cs="Arial"/>
                <w:sz w:val="20"/>
              </w:rPr>
              <w:t>Spratnost</w:t>
            </w:r>
          </w:p>
          <w:p w14:paraId="43D87BC0" w14:textId="77777777" w:rsidR="008B1EFB" w:rsidRDefault="008B1EFB" w:rsidP="00570C92">
            <w:pPr>
              <w:rPr>
                <w:rFonts w:ascii="Arial" w:hAnsi="Arial" w:cs="Arial"/>
                <w:sz w:val="20"/>
              </w:rPr>
            </w:pPr>
            <w:r>
              <w:rPr>
                <w:rFonts w:ascii="Arial" w:hAnsi="Arial" w:cs="Arial"/>
                <w:sz w:val="20"/>
              </w:rPr>
              <w:t>objekata</w:t>
            </w:r>
          </w:p>
        </w:tc>
        <w:tc>
          <w:tcPr>
            <w:tcW w:w="1048" w:type="dxa"/>
          </w:tcPr>
          <w:p w14:paraId="63104333" w14:textId="77777777" w:rsidR="008B1EFB" w:rsidRDefault="008B1EFB" w:rsidP="00570C92">
            <w:pPr>
              <w:rPr>
                <w:rFonts w:ascii="Arial" w:hAnsi="Arial" w:cs="Arial"/>
                <w:sz w:val="20"/>
              </w:rPr>
            </w:pPr>
            <w:r>
              <w:rPr>
                <w:rFonts w:ascii="Arial" w:hAnsi="Arial" w:cs="Arial"/>
                <w:sz w:val="20"/>
              </w:rPr>
              <w:t xml:space="preserve">Broj </w:t>
            </w:r>
          </w:p>
          <w:p w14:paraId="01EEDC30" w14:textId="77777777" w:rsidR="008B1EFB" w:rsidRDefault="008B1EFB" w:rsidP="00570C92">
            <w:pPr>
              <w:rPr>
                <w:rFonts w:ascii="Arial" w:hAnsi="Arial" w:cs="Arial"/>
                <w:sz w:val="20"/>
              </w:rPr>
            </w:pPr>
            <w:r>
              <w:rPr>
                <w:rFonts w:ascii="Arial" w:hAnsi="Arial" w:cs="Arial"/>
                <w:sz w:val="20"/>
              </w:rPr>
              <w:t>objekata</w:t>
            </w:r>
          </w:p>
        </w:tc>
        <w:tc>
          <w:tcPr>
            <w:tcW w:w="991" w:type="dxa"/>
          </w:tcPr>
          <w:p w14:paraId="4381DD0D" w14:textId="77777777" w:rsidR="008B1EFB" w:rsidRDefault="008B1EFB" w:rsidP="00570C92">
            <w:pPr>
              <w:rPr>
                <w:rFonts w:ascii="Arial" w:hAnsi="Arial" w:cs="Arial"/>
                <w:sz w:val="20"/>
              </w:rPr>
            </w:pPr>
            <w:r>
              <w:rPr>
                <w:rFonts w:ascii="Arial" w:hAnsi="Arial" w:cs="Arial"/>
                <w:sz w:val="20"/>
              </w:rPr>
              <w:t>BRGP</w:t>
            </w:r>
          </w:p>
          <w:p w14:paraId="680A1DBB" w14:textId="77777777" w:rsidR="008B1EFB" w:rsidRDefault="008B1EFB" w:rsidP="00570C92">
            <w:pPr>
              <w:rPr>
                <w:rFonts w:ascii="Arial" w:hAnsi="Arial" w:cs="Arial"/>
                <w:sz w:val="20"/>
              </w:rPr>
            </w:pPr>
            <w:r>
              <w:rPr>
                <w:rFonts w:ascii="Arial" w:hAnsi="Arial" w:cs="Arial"/>
                <w:sz w:val="20"/>
              </w:rPr>
              <w:t xml:space="preserve">   m²</w:t>
            </w:r>
          </w:p>
        </w:tc>
        <w:tc>
          <w:tcPr>
            <w:tcW w:w="945" w:type="dxa"/>
          </w:tcPr>
          <w:p w14:paraId="67236FE4" w14:textId="77777777" w:rsidR="008B1EFB" w:rsidRDefault="008B1EFB" w:rsidP="00570C92">
            <w:pPr>
              <w:rPr>
                <w:rFonts w:ascii="Arial" w:hAnsi="Arial" w:cs="Arial"/>
                <w:sz w:val="20"/>
              </w:rPr>
            </w:pPr>
            <w:r>
              <w:rPr>
                <w:rFonts w:ascii="Arial" w:hAnsi="Arial" w:cs="Arial"/>
                <w:sz w:val="20"/>
              </w:rPr>
              <w:t>Broj</w:t>
            </w:r>
          </w:p>
          <w:p w14:paraId="55885951" w14:textId="77777777" w:rsidR="008B1EFB" w:rsidRDefault="008B1EFB" w:rsidP="00570C92">
            <w:pPr>
              <w:rPr>
                <w:rFonts w:ascii="Arial" w:hAnsi="Arial" w:cs="Arial"/>
                <w:sz w:val="20"/>
              </w:rPr>
            </w:pPr>
            <w:r>
              <w:rPr>
                <w:rFonts w:ascii="Arial" w:hAnsi="Arial" w:cs="Arial"/>
                <w:sz w:val="20"/>
              </w:rPr>
              <w:t>ležaja</w:t>
            </w:r>
          </w:p>
        </w:tc>
      </w:tr>
      <w:tr w:rsidR="008B1EFB" w14:paraId="6A819AC6" w14:textId="77777777" w:rsidTr="00570C92">
        <w:tblPrEx>
          <w:tblCellMar>
            <w:top w:w="0" w:type="dxa"/>
            <w:bottom w:w="0" w:type="dxa"/>
          </w:tblCellMar>
        </w:tblPrEx>
        <w:tc>
          <w:tcPr>
            <w:tcW w:w="728" w:type="dxa"/>
          </w:tcPr>
          <w:p w14:paraId="603CBABA" w14:textId="77777777" w:rsidR="008B1EFB" w:rsidRDefault="008B1EFB" w:rsidP="00570C92">
            <w:pPr>
              <w:rPr>
                <w:rFonts w:ascii="Arial" w:hAnsi="Arial" w:cs="Arial"/>
                <w:sz w:val="20"/>
              </w:rPr>
            </w:pPr>
            <w:r>
              <w:rPr>
                <w:rFonts w:ascii="Arial" w:hAnsi="Arial" w:cs="Arial"/>
                <w:sz w:val="20"/>
              </w:rPr>
              <w:t>1</w:t>
            </w:r>
          </w:p>
        </w:tc>
        <w:tc>
          <w:tcPr>
            <w:tcW w:w="1617" w:type="dxa"/>
          </w:tcPr>
          <w:p w14:paraId="14D46E7B" w14:textId="77777777" w:rsidR="008B1EFB" w:rsidRDefault="008B1EFB" w:rsidP="00570C92">
            <w:pPr>
              <w:rPr>
                <w:rFonts w:ascii="Arial" w:hAnsi="Arial" w:cs="Arial"/>
                <w:sz w:val="20"/>
              </w:rPr>
            </w:pPr>
            <w:r>
              <w:rPr>
                <w:rFonts w:ascii="Arial" w:hAnsi="Arial" w:cs="Arial"/>
                <w:sz w:val="20"/>
              </w:rPr>
              <w:t xml:space="preserve">Vikend kuće </w:t>
            </w:r>
          </w:p>
          <w:p w14:paraId="349F104B" w14:textId="77777777" w:rsidR="008B1EFB" w:rsidRDefault="008B1EFB" w:rsidP="00570C92">
            <w:pPr>
              <w:rPr>
                <w:rFonts w:ascii="Arial" w:hAnsi="Arial" w:cs="Arial"/>
                <w:sz w:val="20"/>
              </w:rPr>
            </w:pPr>
            <w:r>
              <w:rPr>
                <w:rFonts w:ascii="Arial" w:hAnsi="Arial" w:cs="Arial"/>
                <w:sz w:val="20"/>
              </w:rPr>
              <w:t>bungalovi</w:t>
            </w:r>
          </w:p>
        </w:tc>
        <w:tc>
          <w:tcPr>
            <w:tcW w:w="1486" w:type="dxa"/>
          </w:tcPr>
          <w:p w14:paraId="5540DC25" w14:textId="77777777" w:rsidR="008B1EFB" w:rsidRDefault="008B1EFB" w:rsidP="00570C92">
            <w:pPr>
              <w:rPr>
                <w:rFonts w:ascii="Arial" w:hAnsi="Arial" w:cs="Arial"/>
                <w:sz w:val="20"/>
              </w:rPr>
            </w:pPr>
          </w:p>
          <w:p w14:paraId="344A5B8C" w14:textId="77777777" w:rsidR="008B1EFB" w:rsidRDefault="008B1EFB" w:rsidP="00570C92">
            <w:pPr>
              <w:rPr>
                <w:rFonts w:ascii="Arial" w:hAnsi="Arial" w:cs="Arial"/>
                <w:sz w:val="20"/>
              </w:rPr>
            </w:pPr>
            <w:r>
              <w:rPr>
                <w:rFonts w:ascii="Arial" w:hAnsi="Arial" w:cs="Arial"/>
                <w:sz w:val="20"/>
              </w:rPr>
              <w:t xml:space="preserve">   P</w:t>
            </w:r>
          </w:p>
        </w:tc>
        <w:tc>
          <w:tcPr>
            <w:tcW w:w="1048" w:type="dxa"/>
          </w:tcPr>
          <w:p w14:paraId="23A6D71D" w14:textId="77777777" w:rsidR="008B1EFB" w:rsidRDefault="008B1EFB" w:rsidP="00570C92">
            <w:pPr>
              <w:rPr>
                <w:rFonts w:ascii="Arial" w:hAnsi="Arial" w:cs="Arial"/>
                <w:sz w:val="20"/>
              </w:rPr>
            </w:pPr>
          </w:p>
          <w:p w14:paraId="5297316D" w14:textId="77777777" w:rsidR="008B1EFB" w:rsidRDefault="008B1EFB" w:rsidP="00570C92">
            <w:pPr>
              <w:rPr>
                <w:rFonts w:ascii="Arial" w:hAnsi="Arial" w:cs="Arial"/>
                <w:sz w:val="20"/>
              </w:rPr>
            </w:pPr>
            <w:r>
              <w:rPr>
                <w:rFonts w:ascii="Arial" w:hAnsi="Arial" w:cs="Arial"/>
                <w:sz w:val="20"/>
              </w:rPr>
              <w:t xml:space="preserve">       75</w:t>
            </w:r>
          </w:p>
        </w:tc>
        <w:tc>
          <w:tcPr>
            <w:tcW w:w="991" w:type="dxa"/>
          </w:tcPr>
          <w:p w14:paraId="0D4FFDCA" w14:textId="77777777" w:rsidR="008B1EFB" w:rsidRDefault="008B1EFB" w:rsidP="00570C92">
            <w:pPr>
              <w:rPr>
                <w:rFonts w:ascii="Arial" w:hAnsi="Arial" w:cs="Arial"/>
                <w:sz w:val="20"/>
              </w:rPr>
            </w:pPr>
          </w:p>
          <w:p w14:paraId="50C7E408" w14:textId="77777777" w:rsidR="008B1EFB" w:rsidRDefault="008B1EFB" w:rsidP="00570C92">
            <w:pPr>
              <w:rPr>
                <w:rFonts w:ascii="Arial" w:hAnsi="Arial" w:cs="Arial"/>
                <w:sz w:val="20"/>
              </w:rPr>
            </w:pPr>
            <w:r>
              <w:rPr>
                <w:rFonts w:ascii="Arial" w:hAnsi="Arial" w:cs="Arial"/>
                <w:sz w:val="20"/>
              </w:rPr>
              <w:t xml:space="preserve">  3995</w:t>
            </w:r>
          </w:p>
        </w:tc>
        <w:tc>
          <w:tcPr>
            <w:tcW w:w="945" w:type="dxa"/>
          </w:tcPr>
          <w:p w14:paraId="1F83E2D8" w14:textId="77777777" w:rsidR="008B1EFB" w:rsidRDefault="008B1EFB" w:rsidP="00570C92">
            <w:pPr>
              <w:rPr>
                <w:rFonts w:ascii="Arial" w:hAnsi="Arial" w:cs="Arial"/>
                <w:sz w:val="20"/>
              </w:rPr>
            </w:pPr>
          </w:p>
          <w:p w14:paraId="21A24D71" w14:textId="77777777" w:rsidR="008B1EFB" w:rsidRDefault="008B1EFB" w:rsidP="00570C92">
            <w:pPr>
              <w:rPr>
                <w:rFonts w:ascii="Arial" w:hAnsi="Arial" w:cs="Arial"/>
                <w:sz w:val="20"/>
              </w:rPr>
            </w:pPr>
            <w:r>
              <w:rPr>
                <w:rFonts w:ascii="Arial" w:hAnsi="Arial" w:cs="Arial"/>
                <w:sz w:val="20"/>
              </w:rPr>
              <w:t xml:space="preserve">      150</w:t>
            </w:r>
          </w:p>
        </w:tc>
      </w:tr>
      <w:tr w:rsidR="008B1EFB" w14:paraId="3F3D3F3E" w14:textId="77777777" w:rsidTr="00570C92">
        <w:tblPrEx>
          <w:tblCellMar>
            <w:top w:w="0" w:type="dxa"/>
            <w:bottom w:w="0" w:type="dxa"/>
          </w:tblCellMar>
        </w:tblPrEx>
        <w:tc>
          <w:tcPr>
            <w:tcW w:w="728" w:type="dxa"/>
          </w:tcPr>
          <w:p w14:paraId="091B9D03" w14:textId="77777777" w:rsidR="008B1EFB" w:rsidRDefault="008B1EFB" w:rsidP="00570C92">
            <w:pPr>
              <w:rPr>
                <w:rFonts w:ascii="Arial" w:hAnsi="Arial" w:cs="Arial"/>
                <w:sz w:val="20"/>
              </w:rPr>
            </w:pPr>
            <w:r>
              <w:rPr>
                <w:rFonts w:ascii="Arial" w:hAnsi="Arial" w:cs="Arial"/>
                <w:sz w:val="20"/>
              </w:rPr>
              <w:t>2</w:t>
            </w:r>
          </w:p>
        </w:tc>
        <w:tc>
          <w:tcPr>
            <w:tcW w:w="1617" w:type="dxa"/>
          </w:tcPr>
          <w:p w14:paraId="036331F8" w14:textId="77777777" w:rsidR="008B1EFB" w:rsidRDefault="008B1EFB" w:rsidP="00570C92">
            <w:pPr>
              <w:rPr>
                <w:rFonts w:ascii="Arial" w:hAnsi="Arial" w:cs="Arial"/>
                <w:sz w:val="20"/>
              </w:rPr>
            </w:pPr>
            <w:r>
              <w:rPr>
                <w:rFonts w:ascii="Arial" w:hAnsi="Arial" w:cs="Arial"/>
                <w:sz w:val="20"/>
              </w:rPr>
              <w:t>Vinkend kuće</w:t>
            </w:r>
          </w:p>
          <w:p w14:paraId="0F809B36" w14:textId="77777777" w:rsidR="008B1EFB" w:rsidRDefault="008B1EFB" w:rsidP="00570C92">
            <w:pPr>
              <w:rPr>
                <w:rFonts w:ascii="Arial" w:hAnsi="Arial" w:cs="Arial"/>
                <w:sz w:val="20"/>
              </w:rPr>
            </w:pPr>
            <w:r>
              <w:rPr>
                <w:rFonts w:ascii="Arial" w:hAnsi="Arial" w:cs="Arial"/>
                <w:sz w:val="20"/>
              </w:rPr>
              <w:t>porodična kuća</w:t>
            </w:r>
          </w:p>
        </w:tc>
        <w:tc>
          <w:tcPr>
            <w:tcW w:w="1486" w:type="dxa"/>
          </w:tcPr>
          <w:p w14:paraId="53CF2F39" w14:textId="77777777" w:rsidR="008B1EFB" w:rsidRDefault="008B1EFB" w:rsidP="00570C92">
            <w:pPr>
              <w:rPr>
                <w:rFonts w:ascii="Arial" w:hAnsi="Arial" w:cs="Arial"/>
                <w:sz w:val="20"/>
              </w:rPr>
            </w:pPr>
          </w:p>
          <w:p w14:paraId="4E5377EC" w14:textId="77777777" w:rsidR="008B1EFB" w:rsidRDefault="008B1EFB" w:rsidP="00570C92">
            <w:pPr>
              <w:rPr>
                <w:rFonts w:ascii="Arial" w:hAnsi="Arial" w:cs="Arial"/>
                <w:sz w:val="20"/>
              </w:rPr>
            </w:pPr>
            <w:r>
              <w:rPr>
                <w:rFonts w:ascii="Arial" w:hAnsi="Arial" w:cs="Arial"/>
                <w:sz w:val="20"/>
              </w:rPr>
              <w:t xml:space="preserve">   P+1</w:t>
            </w:r>
          </w:p>
        </w:tc>
        <w:tc>
          <w:tcPr>
            <w:tcW w:w="1048" w:type="dxa"/>
          </w:tcPr>
          <w:p w14:paraId="732C66E2" w14:textId="77777777" w:rsidR="008B1EFB" w:rsidRDefault="008B1EFB" w:rsidP="00570C92">
            <w:pPr>
              <w:rPr>
                <w:rFonts w:ascii="Arial" w:hAnsi="Arial" w:cs="Arial"/>
                <w:sz w:val="20"/>
              </w:rPr>
            </w:pPr>
          </w:p>
          <w:p w14:paraId="0973D741" w14:textId="77777777" w:rsidR="008B1EFB" w:rsidRDefault="008B1EFB" w:rsidP="00570C92">
            <w:pPr>
              <w:rPr>
                <w:rFonts w:ascii="Arial" w:hAnsi="Arial" w:cs="Arial"/>
                <w:sz w:val="20"/>
              </w:rPr>
            </w:pPr>
            <w:r>
              <w:rPr>
                <w:rFonts w:ascii="Arial" w:hAnsi="Arial" w:cs="Arial"/>
                <w:sz w:val="20"/>
              </w:rPr>
              <w:t xml:space="preserve">     106</w:t>
            </w:r>
          </w:p>
        </w:tc>
        <w:tc>
          <w:tcPr>
            <w:tcW w:w="991" w:type="dxa"/>
          </w:tcPr>
          <w:p w14:paraId="3C158280" w14:textId="77777777" w:rsidR="008B1EFB" w:rsidRDefault="008B1EFB" w:rsidP="00570C92">
            <w:pPr>
              <w:rPr>
                <w:rFonts w:ascii="Arial" w:hAnsi="Arial" w:cs="Arial"/>
                <w:sz w:val="20"/>
              </w:rPr>
            </w:pPr>
          </w:p>
          <w:p w14:paraId="203C3095" w14:textId="77777777" w:rsidR="008B1EFB" w:rsidRDefault="008B1EFB" w:rsidP="00570C92">
            <w:pPr>
              <w:rPr>
                <w:rFonts w:ascii="Arial" w:hAnsi="Arial" w:cs="Arial"/>
                <w:sz w:val="20"/>
              </w:rPr>
            </w:pPr>
            <w:r>
              <w:rPr>
                <w:rFonts w:ascii="Arial" w:hAnsi="Arial" w:cs="Arial"/>
                <w:sz w:val="20"/>
              </w:rPr>
              <w:t>11525</w:t>
            </w:r>
          </w:p>
        </w:tc>
        <w:tc>
          <w:tcPr>
            <w:tcW w:w="945" w:type="dxa"/>
          </w:tcPr>
          <w:p w14:paraId="402093EE" w14:textId="77777777" w:rsidR="008B1EFB" w:rsidRDefault="008B1EFB" w:rsidP="00570C92">
            <w:pPr>
              <w:rPr>
                <w:rFonts w:ascii="Arial" w:hAnsi="Arial" w:cs="Arial"/>
                <w:sz w:val="20"/>
              </w:rPr>
            </w:pPr>
          </w:p>
          <w:p w14:paraId="3CD7D619" w14:textId="77777777" w:rsidR="008B1EFB" w:rsidRDefault="008B1EFB" w:rsidP="00570C92">
            <w:pPr>
              <w:rPr>
                <w:rFonts w:ascii="Arial" w:hAnsi="Arial" w:cs="Arial"/>
                <w:sz w:val="20"/>
              </w:rPr>
            </w:pPr>
            <w:r>
              <w:rPr>
                <w:rFonts w:ascii="Arial" w:hAnsi="Arial" w:cs="Arial"/>
                <w:sz w:val="20"/>
              </w:rPr>
              <w:t xml:space="preserve">      320</w:t>
            </w:r>
          </w:p>
        </w:tc>
      </w:tr>
      <w:tr w:rsidR="008B1EFB" w14:paraId="3CE7F0EE" w14:textId="77777777" w:rsidTr="00570C92">
        <w:tblPrEx>
          <w:tblCellMar>
            <w:top w:w="0" w:type="dxa"/>
            <w:bottom w:w="0" w:type="dxa"/>
          </w:tblCellMar>
        </w:tblPrEx>
        <w:tc>
          <w:tcPr>
            <w:tcW w:w="728" w:type="dxa"/>
          </w:tcPr>
          <w:p w14:paraId="2BB01646" w14:textId="77777777" w:rsidR="008B1EFB" w:rsidRDefault="008B1EFB" w:rsidP="00570C92">
            <w:pPr>
              <w:rPr>
                <w:rFonts w:ascii="Arial" w:hAnsi="Arial" w:cs="Arial"/>
                <w:sz w:val="20"/>
              </w:rPr>
            </w:pPr>
            <w:r>
              <w:rPr>
                <w:rFonts w:ascii="Arial" w:hAnsi="Arial" w:cs="Arial"/>
                <w:sz w:val="20"/>
              </w:rPr>
              <w:t>3..</w:t>
            </w:r>
          </w:p>
        </w:tc>
        <w:tc>
          <w:tcPr>
            <w:tcW w:w="1617" w:type="dxa"/>
          </w:tcPr>
          <w:p w14:paraId="1D5352B9" w14:textId="77777777" w:rsidR="008B1EFB" w:rsidRDefault="008B1EFB" w:rsidP="00570C92">
            <w:pPr>
              <w:rPr>
                <w:rFonts w:ascii="Arial" w:hAnsi="Arial" w:cs="Arial"/>
                <w:sz w:val="20"/>
              </w:rPr>
            </w:pPr>
            <w:r>
              <w:rPr>
                <w:rFonts w:ascii="Arial" w:hAnsi="Arial" w:cs="Arial"/>
                <w:sz w:val="20"/>
              </w:rPr>
              <w:t>Vile (apartmani</w:t>
            </w:r>
          </w:p>
          <w:p w14:paraId="20994E23" w14:textId="77777777" w:rsidR="008B1EFB" w:rsidRDefault="008B1EFB" w:rsidP="00570C92">
            <w:pPr>
              <w:rPr>
                <w:rFonts w:ascii="Arial" w:hAnsi="Arial" w:cs="Arial"/>
                <w:sz w:val="20"/>
              </w:rPr>
            </w:pPr>
          </w:p>
        </w:tc>
        <w:tc>
          <w:tcPr>
            <w:tcW w:w="1486" w:type="dxa"/>
          </w:tcPr>
          <w:p w14:paraId="345760C5" w14:textId="77777777" w:rsidR="008B1EFB" w:rsidRDefault="008B1EFB" w:rsidP="00570C92">
            <w:pPr>
              <w:rPr>
                <w:rFonts w:ascii="Arial" w:hAnsi="Arial" w:cs="Arial"/>
                <w:sz w:val="20"/>
              </w:rPr>
            </w:pPr>
          </w:p>
          <w:p w14:paraId="1728270E" w14:textId="77777777" w:rsidR="008B1EFB" w:rsidRDefault="008B1EFB" w:rsidP="00570C92">
            <w:pPr>
              <w:rPr>
                <w:rFonts w:ascii="Arial" w:hAnsi="Arial" w:cs="Arial"/>
                <w:sz w:val="20"/>
              </w:rPr>
            </w:pPr>
            <w:r>
              <w:rPr>
                <w:rFonts w:ascii="Arial" w:hAnsi="Arial" w:cs="Arial"/>
                <w:sz w:val="20"/>
              </w:rPr>
              <w:lastRenderedPageBreak/>
              <w:t xml:space="preserve">   P+1</w:t>
            </w:r>
          </w:p>
        </w:tc>
        <w:tc>
          <w:tcPr>
            <w:tcW w:w="1048" w:type="dxa"/>
          </w:tcPr>
          <w:p w14:paraId="7A6F147B" w14:textId="77777777" w:rsidR="008B1EFB" w:rsidRDefault="008B1EFB" w:rsidP="00570C92">
            <w:pPr>
              <w:rPr>
                <w:rFonts w:ascii="Arial" w:hAnsi="Arial" w:cs="Arial"/>
                <w:sz w:val="20"/>
              </w:rPr>
            </w:pPr>
          </w:p>
          <w:p w14:paraId="1271AF11" w14:textId="77777777" w:rsidR="008B1EFB" w:rsidRDefault="008B1EFB" w:rsidP="00570C92">
            <w:pPr>
              <w:rPr>
                <w:rFonts w:ascii="Arial" w:hAnsi="Arial" w:cs="Arial"/>
                <w:sz w:val="20"/>
              </w:rPr>
            </w:pPr>
            <w:r>
              <w:rPr>
                <w:rFonts w:ascii="Arial" w:hAnsi="Arial" w:cs="Arial"/>
                <w:sz w:val="20"/>
              </w:rPr>
              <w:lastRenderedPageBreak/>
              <w:t xml:space="preserve">         6</w:t>
            </w:r>
          </w:p>
        </w:tc>
        <w:tc>
          <w:tcPr>
            <w:tcW w:w="991" w:type="dxa"/>
          </w:tcPr>
          <w:p w14:paraId="2E55E6BC" w14:textId="77777777" w:rsidR="008B1EFB" w:rsidRDefault="008B1EFB" w:rsidP="00570C92">
            <w:pPr>
              <w:rPr>
                <w:rFonts w:ascii="Arial" w:hAnsi="Arial" w:cs="Arial"/>
                <w:sz w:val="20"/>
              </w:rPr>
            </w:pPr>
          </w:p>
          <w:p w14:paraId="30817FAF" w14:textId="77777777" w:rsidR="008B1EFB" w:rsidRDefault="008B1EFB" w:rsidP="00570C92">
            <w:pPr>
              <w:rPr>
                <w:rFonts w:ascii="Arial" w:hAnsi="Arial" w:cs="Arial"/>
                <w:sz w:val="20"/>
              </w:rPr>
            </w:pPr>
            <w:r>
              <w:rPr>
                <w:rFonts w:ascii="Arial" w:hAnsi="Arial" w:cs="Arial"/>
                <w:sz w:val="20"/>
              </w:rPr>
              <w:lastRenderedPageBreak/>
              <w:t xml:space="preserve">  1150</w:t>
            </w:r>
          </w:p>
        </w:tc>
        <w:tc>
          <w:tcPr>
            <w:tcW w:w="945" w:type="dxa"/>
          </w:tcPr>
          <w:p w14:paraId="730C17B1" w14:textId="77777777" w:rsidR="008B1EFB" w:rsidRDefault="008B1EFB" w:rsidP="00570C92">
            <w:pPr>
              <w:rPr>
                <w:rFonts w:ascii="Arial" w:hAnsi="Arial" w:cs="Arial"/>
                <w:sz w:val="20"/>
              </w:rPr>
            </w:pPr>
          </w:p>
          <w:p w14:paraId="31F5C734" w14:textId="77777777" w:rsidR="008B1EFB" w:rsidRDefault="008B1EFB" w:rsidP="00570C92">
            <w:pPr>
              <w:rPr>
                <w:rFonts w:ascii="Arial" w:hAnsi="Arial" w:cs="Arial"/>
                <w:sz w:val="20"/>
              </w:rPr>
            </w:pPr>
            <w:r>
              <w:rPr>
                <w:rFonts w:ascii="Arial" w:hAnsi="Arial" w:cs="Arial"/>
                <w:sz w:val="20"/>
              </w:rPr>
              <w:lastRenderedPageBreak/>
              <w:t xml:space="preserve">       24</w:t>
            </w:r>
          </w:p>
        </w:tc>
      </w:tr>
      <w:tr w:rsidR="008B1EFB" w14:paraId="03C1AF29" w14:textId="77777777" w:rsidTr="00570C92">
        <w:tblPrEx>
          <w:tblCellMar>
            <w:top w:w="0" w:type="dxa"/>
            <w:bottom w:w="0" w:type="dxa"/>
          </w:tblCellMar>
        </w:tblPrEx>
        <w:tc>
          <w:tcPr>
            <w:tcW w:w="728" w:type="dxa"/>
          </w:tcPr>
          <w:p w14:paraId="2912A88A" w14:textId="77777777" w:rsidR="008B1EFB" w:rsidRDefault="008B1EFB" w:rsidP="00570C92">
            <w:pPr>
              <w:rPr>
                <w:rFonts w:ascii="Arial" w:hAnsi="Arial" w:cs="Arial"/>
                <w:sz w:val="20"/>
              </w:rPr>
            </w:pPr>
            <w:r>
              <w:rPr>
                <w:rFonts w:ascii="Arial" w:hAnsi="Arial" w:cs="Arial"/>
                <w:sz w:val="20"/>
              </w:rPr>
              <w:lastRenderedPageBreak/>
              <w:t>C</w:t>
            </w:r>
          </w:p>
        </w:tc>
        <w:tc>
          <w:tcPr>
            <w:tcW w:w="1617" w:type="dxa"/>
          </w:tcPr>
          <w:p w14:paraId="4BD873F3" w14:textId="77777777" w:rsidR="008B1EFB" w:rsidRDefault="008B1EFB" w:rsidP="00570C92">
            <w:pPr>
              <w:rPr>
                <w:rFonts w:ascii="Arial" w:hAnsi="Arial" w:cs="Arial"/>
                <w:sz w:val="20"/>
              </w:rPr>
            </w:pPr>
            <w:r>
              <w:rPr>
                <w:rFonts w:ascii="Arial" w:hAnsi="Arial" w:cs="Arial"/>
                <w:sz w:val="20"/>
              </w:rPr>
              <w:t>Individual. stamb.pos.kuća</w:t>
            </w:r>
          </w:p>
        </w:tc>
        <w:tc>
          <w:tcPr>
            <w:tcW w:w="1486" w:type="dxa"/>
          </w:tcPr>
          <w:p w14:paraId="49E5057F" w14:textId="77777777" w:rsidR="008B1EFB" w:rsidRDefault="008B1EFB" w:rsidP="00570C92">
            <w:pPr>
              <w:rPr>
                <w:rFonts w:ascii="Arial" w:hAnsi="Arial" w:cs="Arial"/>
                <w:sz w:val="20"/>
              </w:rPr>
            </w:pPr>
          </w:p>
          <w:p w14:paraId="7210B944" w14:textId="77777777" w:rsidR="008B1EFB" w:rsidRDefault="008B1EFB" w:rsidP="00570C92">
            <w:pPr>
              <w:rPr>
                <w:rFonts w:ascii="Arial" w:hAnsi="Arial" w:cs="Arial"/>
                <w:sz w:val="20"/>
              </w:rPr>
            </w:pPr>
            <w:r>
              <w:rPr>
                <w:rFonts w:ascii="Arial" w:hAnsi="Arial" w:cs="Arial"/>
                <w:sz w:val="20"/>
              </w:rPr>
              <w:t xml:space="preserve"> P+1+Pt</w:t>
            </w:r>
          </w:p>
        </w:tc>
        <w:tc>
          <w:tcPr>
            <w:tcW w:w="1048" w:type="dxa"/>
          </w:tcPr>
          <w:p w14:paraId="06A067A2" w14:textId="77777777" w:rsidR="008B1EFB" w:rsidRDefault="008B1EFB" w:rsidP="00570C92">
            <w:pPr>
              <w:rPr>
                <w:rFonts w:ascii="Arial" w:hAnsi="Arial" w:cs="Arial"/>
                <w:sz w:val="20"/>
              </w:rPr>
            </w:pPr>
          </w:p>
          <w:p w14:paraId="52B46421" w14:textId="77777777" w:rsidR="008B1EFB" w:rsidRDefault="008B1EFB" w:rsidP="00570C92">
            <w:pPr>
              <w:rPr>
                <w:rFonts w:ascii="Arial" w:hAnsi="Arial" w:cs="Arial"/>
                <w:sz w:val="20"/>
              </w:rPr>
            </w:pPr>
            <w:r>
              <w:rPr>
                <w:rFonts w:ascii="Arial" w:hAnsi="Arial" w:cs="Arial"/>
                <w:sz w:val="20"/>
              </w:rPr>
              <w:t xml:space="preserve">         7</w:t>
            </w:r>
          </w:p>
        </w:tc>
        <w:tc>
          <w:tcPr>
            <w:tcW w:w="991" w:type="dxa"/>
          </w:tcPr>
          <w:p w14:paraId="6D721B41" w14:textId="77777777" w:rsidR="008B1EFB" w:rsidRDefault="008B1EFB" w:rsidP="00570C92">
            <w:pPr>
              <w:rPr>
                <w:rFonts w:ascii="Arial" w:hAnsi="Arial" w:cs="Arial"/>
                <w:sz w:val="20"/>
              </w:rPr>
            </w:pPr>
          </w:p>
          <w:p w14:paraId="4D8C8193" w14:textId="77777777" w:rsidR="008B1EFB" w:rsidRDefault="008B1EFB" w:rsidP="00570C92">
            <w:pPr>
              <w:rPr>
                <w:rFonts w:ascii="Arial" w:hAnsi="Arial" w:cs="Arial"/>
                <w:sz w:val="20"/>
              </w:rPr>
            </w:pPr>
            <w:r>
              <w:rPr>
                <w:rFonts w:ascii="Arial" w:hAnsi="Arial" w:cs="Arial"/>
                <w:sz w:val="20"/>
              </w:rPr>
              <w:t xml:space="preserve">  2607</w:t>
            </w:r>
          </w:p>
        </w:tc>
        <w:tc>
          <w:tcPr>
            <w:tcW w:w="945" w:type="dxa"/>
          </w:tcPr>
          <w:p w14:paraId="2253D313" w14:textId="77777777" w:rsidR="008B1EFB" w:rsidRDefault="008B1EFB" w:rsidP="00570C92">
            <w:pPr>
              <w:rPr>
                <w:rFonts w:ascii="Arial" w:hAnsi="Arial" w:cs="Arial"/>
                <w:sz w:val="20"/>
              </w:rPr>
            </w:pPr>
          </w:p>
          <w:p w14:paraId="04D53E3F" w14:textId="77777777" w:rsidR="008B1EFB" w:rsidRDefault="008B1EFB" w:rsidP="00570C92">
            <w:pPr>
              <w:rPr>
                <w:rFonts w:ascii="Arial" w:hAnsi="Arial" w:cs="Arial"/>
                <w:sz w:val="20"/>
              </w:rPr>
            </w:pPr>
            <w:r>
              <w:rPr>
                <w:rFonts w:ascii="Arial" w:hAnsi="Arial" w:cs="Arial"/>
                <w:sz w:val="20"/>
              </w:rPr>
              <w:t xml:space="preserve">       28           </w:t>
            </w:r>
          </w:p>
        </w:tc>
      </w:tr>
      <w:tr w:rsidR="008B1EFB" w14:paraId="43D6D4DB" w14:textId="77777777" w:rsidTr="00570C92">
        <w:tblPrEx>
          <w:tblCellMar>
            <w:top w:w="0" w:type="dxa"/>
            <w:bottom w:w="0" w:type="dxa"/>
          </w:tblCellMar>
        </w:tblPrEx>
        <w:tc>
          <w:tcPr>
            <w:tcW w:w="728" w:type="dxa"/>
          </w:tcPr>
          <w:p w14:paraId="38697B2E" w14:textId="77777777" w:rsidR="008B1EFB" w:rsidRDefault="008B1EFB" w:rsidP="00570C92">
            <w:pPr>
              <w:rPr>
                <w:rFonts w:ascii="Arial" w:hAnsi="Arial" w:cs="Arial"/>
                <w:sz w:val="20"/>
              </w:rPr>
            </w:pPr>
            <w:r>
              <w:rPr>
                <w:rFonts w:ascii="Arial" w:hAnsi="Arial" w:cs="Arial"/>
                <w:sz w:val="20"/>
              </w:rPr>
              <w:t>D</w:t>
            </w:r>
          </w:p>
        </w:tc>
        <w:tc>
          <w:tcPr>
            <w:tcW w:w="1617" w:type="dxa"/>
          </w:tcPr>
          <w:p w14:paraId="41A771E5" w14:textId="77777777" w:rsidR="008B1EFB" w:rsidRDefault="008B1EFB" w:rsidP="00570C92">
            <w:pPr>
              <w:rPr>
                <w:rFonts w:ascii="Arial" w:hAnsi="Arial" w:cs="Arial"/>
                <w:sz w:val="20"/>
              </w:rPr>
            </w:pPr>
            <w:r>
              <w:rPr>
                <w:rFonts w:ascii="Arial" w:hAnsi="Arial" w:cs="Arial"/>
                <w:sz w:val="20"/>
              </w:rPr>
              <w:t xml:space="preserve">Hotel </w:t>
            </w:r>
          </w:p>
        </w:tc>
        <w:tc>
          <w:tcPr>
            <w:tcW w:w="1486" w:type="dxa"/>
          </w:tcPr>
          <w:p w14:paraId="4FC94465" w14:textId="77777777" w:rsidR="008B1EFB" w:rsidRDefault="008B1EFB" w:rsidP="00570C92">
            <w:pPr>
              <w:rPr>
                <w:rFonts w:ascii="Arial" w:hAnsi="Arial" w:cs="Arial"/>
                <w:sz w:val="20"/>
              </w:rPr>
            </w:pPr>
            <w:r>
              <w:rPr>
                <w:rFonts w:ascii="Arial" w:hAnsi="Arial" w:cs="Arial"/>
                <w:sz w:val="20"/>
              </w:rPr>
              <w:t>VP+1+Pt</w:t>
            </w:r>
          </w:p>
        </w:tc>
        <w:tc>
          <w:tcPr>
            <w:tcW w:w="1048" w:type="dxa"/>
          </w:tcPr>
          <w:p w14:paraId="7751A73C" w14:textId="77777777" w:rsidR="008B1EFB" w:rsidRDefault="008B1EFB" w:rsidP="00570C92">
            <w:pPr>
              <w:rPr>
                <w:rFonts w:ascii="Arial" w:hAnsi="Arial" w:cs="Arial"/>
                <w:sz w:val="20"/>
              </w:rPr>
            </w:pPr>
            <w:r>
              <w:rPr>
                <w:rFonts w:ascii="Arial" w:hAnsi="Arial" w:cs="Arial"/>
                <w:sz w:val="20"/>
              </w:rPr>
              <w:t xml:space="preserve">         1</w:t>
            </w:r>
          </w:p>
        </w:tc>
        <w:tc>
          <w:tcPr>
            <w:tcW w:w="991" w:type="dxa"/>
          </w:tcPr>
          <w:p w14:paraId="1289B31E" w14:textId="77777777" w:rsidR="008B1EFB" w:rsidRDefault="008B1EFB" w:rsidP="00570C92">
            <w:pPr>
              <w:rPr>
                <w:rFonts w:ascii="Arial" w:hAnsi="Arial" w:cs="Arial"/>
                <w:sz w:val="20"/>
              </w:rPr>
            </w:pPr>
            <w:r>
              <w:rPr>
                <w:rFonts w:ascii="Arial" w:hAnsi="Arial" w:cs="Arial"/>
                <w:sz w:val="20"/>
              </w:rPr>
              <w:t xml:space="preserve">  2590</w:t>
            </w:r>
          </w:p>
        </w:tc>
        <w:tc>
          <w:tcPr>
            <w:tcW w:w="945" w:type="dxa"/>
          </w:tcPr>
          <w:p w14:paraId="47A9455D" w14:textId="77777777" w:rsidR="008B1EFB" w:rsidRDefault="008B1EFB" w:rsidP="00570C92">
            <w:pPr>
              <w:rPr>
                <w:rFonts w:ascii="Arial" w:hAnsi="Arial" w:cs="Arial"/>
                <w:sz w:val="20"/>
              </w:rPr>
            </w:pPr>
            <w:r>
              <w:rPr>
                <w:rFonts w:ascii="Arial" w:hAnsi="Arial" w:cs="Arial"/>
                <w:sz w:val="20"/>
              </w:rPr>
              <w:t xml:space="preserve">       60</w:t>
            </w:r>
          </w:p>
        </w:tc>
      </w:tr>
      <w:tr w:rsidR="008B1EFB" w14:paraId="2A05A6FE" w14:textId="77777777" w:rsidTr="00570C92">
        <w:tblPrEx>
          <w:tblCellMar>
            <w:top w:w="0" w:type="dxa"/>
            <w:bottom w:w="0" w:type="dxa"/>
          </w:tblCellMar>
        </w:tblPrEx>
        <w:tc>
          <w:tcPr>
            <w:tcW w:w="728" w:type="dxa"/>
          </w:tcPr>
          <w:p w14:paraId="23B0A7C2" w14:textId="77777777" w:rsidR="008B1EFB" w:rsidRDefault="008B1EFB" w:rsidP="00570C92">
            <w:pPr>
              <w:rPr>
                <w:rFonts w:ascii="Arial" w:hAnsi="Arial" w:cs="Arial"/>
                <w:sz w:val="20"/>
              </w:rPr>
            </w:pPr>
          </w:p>
        </w:tc>
        <w:tc>
          <w:tcPr>
            <w:tcW w:w="1617" w:type="dxa"/>
          </w:tcPr>
          <w:p w14:paraId="4B207AEB" w14:textId="77777777" w:rsidR="008B1EFB" w:rsidRDefault="008B1EFB" w:rsidP="00570C92">
            <w:pPr>
              <w:rPr>
                <w:rFonts w:ascii="Arial" w:hAnsi="Arial" w:cs="Arial"/>
                <w:sz w:val="20"/>
              </w:rPr>
            </w:pPr>
          </w:p>
          <w:p w14:paraId="3818611D" w14:textId="77777777" w:rsidR="008B1EFB" w:rsidRDefault="008B1EFB" w:rsidP="00570C92">
            <w:pPr>
              <w:rPr>
                <w:rFonts w:ascii="Arial" w:hAnsi="Arial" w:cs="Arial"/>
                <w:sz w:val="20"/>
              </w:rPr>
            </w:pPr>
            <w:r>
              <w:rPr>
                <w:rFonts w:ascii="Arial" w:hAnsi="Arial" w:cs="Arial"/>
                <w:sz w:val="20"/>
              </w:rPr>
              <w:t>UKUPNO</w:t>
            </w:r>
          </w:p>
        </w:tc>
        <w:tc>
          <w:tcPr>
            <w:tcW w:w="1486" w:type="dxa"/>
          </w:tcPr>
          <w:p w14:paraId="1A5263EA" w14:textId="77777777" w:rsidR="008B1EFB" w:rsidRDefault="008B1EFB" w:rsidP="00570C92">
            <w:pPr>
              <w:rPr>
                <w:rFonts w:ascii="Arial" w:hAnsi="Arial" w:cs="Arial"/>
                <w:sz w:val="20"/>
              </w:rPr>
            </w:pPr>
          </w:p>
        </w:tc>
        <w:tc>
          <w:tcPr>
            <w:tcW w:w="1048" w:type="dxa"/>
          </w:tcPr>
          <w:p w14:paraId="65CFBB55" w14:textId="77777777" w:rsidR="008B1EFB" w:rsidRDefault="008B1EFB" w:rsidP="00570C92">
            <w:pPr>
              <w:rPr>
                <w:rFonts w:ascii="Arial" w:hAnsi="Arial" w:cs="Arial"/>
                <w:sz w:val="20"/>
              </w:rPr>
            </w:pPr>
            <w:r>
              <w:rPr>
                <w:rFonts w:ascii="Arial" w:hAnsi="Arial" w:cs="Arial"/>
                <w:sz w:val="20"/>
              </w:rPr>
              <w:t xml:space="preserve">     </w:t>
            </w:r>
          </w:p>
          <w:p w14:paraId="6D5295FA" w14:textId="77777777" w:rsidR="008B1EFB" w:rsidRDefault="008B1EFB" w:rsidP="00570C92">
            <w:pPr>
              <w:rPr>
                <w:rFonts w:ascii="Arial" w:hAnsi="Arial" w:cs="Arial"/>
                <w:sz w:val="20"/>
              </w:rPr>
            </w:pPr>
            <w:r>
              <w:rPr>
                <w:rFonts w:ascii="Arial" w:hAnsi="Arial" w:cs="Arial"/>
                <w:sz w:val="20"/>
              </w:rPr>
              <w:t xml:space="preserve">     195</w:t>
            </w:r>
          </w:p>
        </w:tc>
        <w:tc>
          <w:tcPr>
            <w:tcW w:w="991" w:type="dxa"/>
          </w:tcPr>
          <w:p w14:paraId="14507974" w14:textId="77777777" w:rsidR="008B1EFB" w:rsidRDefault="008B1EFB" w:rsidP="00570C92">
            <w:pPr>
              <w:rPr>
                <w:rFonts w:ascii="Arial" w:hAnsi="Arial" w:cs="Arial"/>
                <w:sz w:val="20"/>
              </w:rPr>
            </w:pPr>
            <w:r>
              <w:rPr>
                <w:rFonts w:ascii="Arial" w:hAnsi="Arial" w:cs="Arial"/>
                <w:sz w:val="20"/>
              </w:rPr>
              <w:t xml:space="preserve">   </w:t>
            </w:r>
          </w:p>
          <w:p w14:paraId="6E5024B0" w14:textId="77777777" w:rsidR="008B1EFB" w:rsidRDefault="008B1EFB" w:rsidP="00570C92">
            <w:pPr>
              <w:rPr>
                <w:rFonts w:ascii="Arial" w:hAnsi="Arial" w:cs="Arial"/>
                <w:sz w:val="20"/>
              </w:rPr>
            </w:pPr>
            <w:r>
              <w:rPr>
                <w:rFonts w:ascii="Arial" w:hAnsi="Arial" w:cs="Arial"/>
                <w:sz w:val="20"/>
              </w:rPr>
              <w:t>21867</w:t>
            </w:r>
          </w:p>
        </w:tc>
        <w:tc>
          <w:tcPr>
            <w:tcW w:w="945" w:type="dxa"/>
          </w:tcPr>
          <w:p w14:paraId="139C7411" w14:textId="77777777" w:rsidR="008B1EFB" w:rsidRDefault="008B1EFB" w:rsidP="00570C92">
            <w:pPr>
              <w:rPr>
                <w:rFonts w:ascii="Arial" w:hAnsi="Arial" w:cs="Arial"/>
                <w:sz w:val="20"/>
              </w:rPr>
            </w:pPr>
            <w:r>
              <w:rPr>
                <w:rFonts w:ascii="Arial" w:hAnsi="Arial" w:cs="Arial"/>
                <w:sz w:val="20"/>
              </w:rPr>
              <w:t xml:space="preserve">   </w:t>
            </w:r>
          </w:p>
          <w:p w14:paraId="741D7B07" w14:textId="77777777" w:rsidR="008B1EFB" w:rsidRDefault="008B1EFB" w:rsidP="00570C92">
            <w:pPr>
              <w:rPr>
                <w:rFonts w:ascii="Arial" w:hAnsi="Arial" w:cs="Arial"/>
                <w:sz w:val="20"/>
              </w:rPr>
            </w:pPr>
            <w:r>
              <w:rPr>
                <w:rFonts w:ascii="Arial" w:hAnsi="Arial" w:cs="Arial"/>
                <w:sz w:val="20"/>
              </w:rPr>
              <w:t xml:space="preserve">     582</w:t>
            </w:r>
          </w:p>
        </w:tc>
      </w:tr>
    </w:tbl>
    <w:p w14:paraId="35E42408" w14:textId="77777777" w:rsidR="008B1EFB" w:rsidRDefault="008B1EFB" w:rsidP="008B1EFB">
      <w:pPr>
        <w:rPr>
          <w:rFonts w:ascii="Arial" w:hAnsi="Arial" w:cs="Arial"/>
          <w:sz w:val="20"/>
        </w:rPr>
      </w:pPr>
    </w:p>
    <w:p w14:paraId="0C4724DF" w14:textId="77777777" w:rsidR="008B1EFB" w:rsidRDefault="008B1EFB" w:rsidP="008B1EFB">
      <w:pPr>
        <w:rPr>
          <w:rFonts w:ascii="Arial" w:hAnsi="Arial" w:cs="Arial"/>
          <w:sz w:val="20"/>
        </w:rPr>
      </w:pPr>
    </w:p>
    <w:p w14:paraId="205E29F3" w14:textId="77777777" w:rsidR="008B1EFB" w:rsidRPr="00984AEF" w:rsidRDefault="008B1EFB" w:rsidP="008B1EFB">
      <w:pPr>
        <w:rPr>
          <w:rFonts w:ascii="Arial" w:hAnsi="Arial" w:cs="Arial"/>
          <w:bCs/>
        </w:rPr>
      </w:pPr>
      <w:r>
        <w:rPr>
          <w:rFonts w:ascii="Arial" w:hAnsi="Arial" w:cs="Arial"/>
          <w:sz w:val="20"/>
        </w:rPr>
        <w:tab/>
      </w:r>
      <w:r w:rsidRPr="00984AEF">
        <w:rPr>
          <w:rFonts w:ascii="Arial" w:hAnsi="Arial" w:cs="Arial"/>
          <w:bCs/>
        </w:rPr>
        <w:t>Planirani urbanistički pokazatelji</w:t>
      </w:r>
    </w:p>
    <w:p w14:paraId="577C05D3" w14:textId="77777777" w:rsidR="008B1EFB" w:rsidRDefault="008B1EFB" w:rsidP="008B1EFB">
      <w:pPr>
        <w:rPr>
          <w:rFonts w:ascii="Arial" w:hAnsi="Arial" w:cs="Arial"/>
          <w:b/>
          <w:bCs/>
        </w:rPr>
      </w:pPr>
    </w:p>
    <w:p w14:paraId="4BF8527B" w14:textId="77777777" w:rsidR="008B1EFB" w:rsidRDefault="008B1EFB" w:rsidP="008B1EFB">
      <w:pPr>
        <w:rPr>
          <w:rFonts w:ascii="Arial" w:hAnsi="Arial" w:cs="Arial"/>
        </w:rPr>
      </w:pPr>
      <w:r>
        <w:rPr>
          <w:rFonts w:ascii="Arial" w:hAnsi="Arial" w:cs="Arial"/>
          <w:b/>
          <w:bCs/>
        </w:rPr>
        <w:tab/>
      </w:r>
      <w:r>
        <w:rPr>
          <w:rFonts w:ascii="Arial" w:hAnsi="Arial" w:cs="Arial"/>
        </w:rPr>
        <w:t>- Površina zone</w:t>
      </w:r>
      <w:r>
        <w:rPr>
          <w:rFonts w:ascii="Arial" w:hAnsi="Arial" w:cs="Arial"/>
        </w:rPr>
        <w:tab/>
      </w:r>
      <w:r>
        <w:rPr>
          <w:rFonts w:ascii="Arial" w:hAnsi="Arial" w:cs="Arial"/>
        </w:rPr>
        <w:tab/>
      </w:r>
      <w:r>
        <w:rPr>
          <w:rFonts w:ascii="Arial" w:hAnsi="Arial" w:cs="Arial"/>
        </w:rPr>
        <w:tab/>
      </w:r>
      <w:r>
        <w:rPr>
          <w:rFonts w:ascii="Arial" w:hAnsi="Arial" w:cs="Arial"/>
        </w:rPr>
        <w:tab/>
        <w:t xml:space="preserve">           148460  m²</w:t>
      </w:r>
    </w:p>
    <w:p w14:paraId="108128EE" w14:textId="77777777" w:rsidR="008B1EFB" w:rsidRDefault="008B1EFB" w:rsidP="008B1EFB">
      <w:pPr>
        <w:rPr>
          <w:rFonts w:ascii="Arial" w:hAnsi="Arial" w:cs="Arial"/>
        </w:rPr>
      </w:pPr>
      <w:r>
        <w:rPr>
          <w:rFonts w:ascii="Arial" w:hAnsi="Arial" w:cs="Arial"/>
        </w:rPr>
        <w:tab/>
        <w:t>- Procent izgrađenosti</w:t>
      </w:r>
      <w:r>
        <w:rPr>
          <w:rFonts w:ascii="Arial" w:hAnsi="Arial" w:cs="Arial"/>
        </w:rPr>
        <w:tab/>
      </w:r>
      <w:r>
        <w:rPr>
          <w:rFonts w:ascii="Arial" w:hAnsi="Arial" w:cs="Arial"/>
        </w:rPr>
        <w:tab/>
      </w:r>
      <w:r>
        <w:rPr>
          <w:rFonts w:ascii="Arial" w:hAnsi="Arial" w:cs="Arial"/>
        </w:rPr>
        <w:tab/>
      </w:r>
      <w:r>
        <w:rPr>
          <w:rFonts w:ascii="Arial" w:hAnsi="Arial" w:cs="Arial"/>
        </w:rPr>
        <w:tab/>
        <w:t xml:space="preserve">        14  %</w:t>
      </w:r>
    </w:p>
    <w:p w14:paraId="460BE9AF" w14:textId="77777777" w:rsidR="008B1EFB" w:rsidRDefault="008B1EFB" w:rsidP="008B1EFB">
      <w:pPr>
        <w:rPr>
          <w:rFonts w:ascii="Arial" w:hAnsi="Arial" w:cs="Arial"/>
        </w:rPr>
      </w:pPr>
      <w:r>
        <w:rPr>
          <w:rFonts w:ascii="Arial" w:hAnsi="Arial" w:cs="Arial"/>
        </w:rPr>
        <w:tab/>
        <w:t>- Postojeća bruto razvijena površina</w:t>
      </w:r>
      <w:r>
        <w:rPr>
          <w:rFonts w:ascii="Arial" w:hAnsi="Arial" w:cs="Arial"/>
        </w:rPr>
        <w:tab/>
      </w:r>
      <w:r>
        <w:rPr>
          <w:rFonts w:ascii="Arial" w:hAnsi="Arial" w:cs="Arial"/>
        </w:rPr>
        <w:tab/>
        <w:t xml:space="preserve">  22227 m²</w:t>
      </w:r>
    </w:p>
    <w:p w14:paraId="5210B364" w14:textId="77777777" w:rsidR="008B1EFB" w:rsidRDefault="008B1EFB" w:rsidP="008B1EFB">
      <w:pPr>
        <w:rPr>
          <w:rFonts w:ascii="Arial" w:hAnsi="Arial" w:cs="Arial"/>
        </w:rPr>
      </w:pPr>
      <w:r>
        <w:rPr>
          <w:rFonts w:ascii="Arial" w:hAnsi="Arial" w:cs="Arial"/>
        </w:rPr>
        <w:tab/>
        <w:t>- Koeficijent izgrađenosti</w:t>
      </w:r>
      <w:r>
        <w:rPr>
          <w:rFonts w:ascii="Arial" w:hAnsi="Arial" w:cs="Arial"/>
        </w:rPr>
        <w:tab/>
      </w:r>
      <w:r>
        <w:rPr>
          <w:rFonts w:ascii="Arial" w:hAnsi="Arial" w:cs="Arial"/>
        </w:rPr>
        <w:tab/>
      </w:r>
      <w:r>
        <w:rPr>
          <w:rFonts w:ascii="Arial" w:hAnsi="Arial" w:cs="Arial"/>
        </w:rPr>
        <w:tab/>
      </w:r>
      <w:r>
        <w:rPr>
          <w:rFonts w:ascii="Arial" w:hAnsi="Arial" w:cs="Arial"/>
        </w:rPr>
        <w:tab/>
        <w:t xml:space="preserve">     0,22</w:t>
      </w:r>
    </w:p>
    <w:p w14:paraId="65BEF4D8" w14:textId="77777777" w:rsidR="008B1EFB" w:rsidRDefault="008B1EFB" w:rsidP="008B1EFB">
      <w:pPr>
        <w:jc w:val="center"/>
        <w:rPr>
          <w:rFonts w:ascii="Arial" w:hAnsi="Arial" w:cs="Arial"/>
        </w:rPr>
      </w:pPr>
    </w:p>
    <w:p w14:paraId="69C3E36C" w14:textId="77777777" w:rsidR="008B1EFB" w:rsidRDefault="008B1EFB" w:rsidP="008B1EFB">
      <w:pPr>
        <w:rPr>
          <w:rFonts w:ascii="Arial" w:hAnsi="Arial" w:cs="Arial"/>
        </w:rPr>
      </w:pPr>
      <w:r>
        <w:rPr>
          <w:rFonts w:ascii="Arial" w:hAnsi="Arial" w:cs="Arial"/>
        </w:rPr>
        <w:tab/>
        <w:t>Tabelarni pregled BRGP po namjeni</w:t>
      </w:r>
    </w:p>
    <w:p w14:paraId="1AF8A816" w14:textId="77777777" w:rsidR="008B1EFB" w:rsidRDefault="008B1EFB" w:rsidP="008B1EFB">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434"/>
        <w:gridCol w:w="1579"/>
        <w:gridCol w:w="1920"/>
        <w:gridCol w:w="1955"/>
      </w:tblGrid>
      <w:tr w:rsidR="008B1EFB" w14:paraId="28AE7242" w14:textId="77777777" w:rsidTr="00570C92">
        <w:tblPrEx>
          <w:tblCellMar>
            <w:top w:w="0" w:type="dxa"/>
            <w:bottom w:w="0" w:type="dxa"/>
          </w:tblCellMar>
        </w:tblPrEx>
        <w:tc>
          <w:tcPr>
            <w:tcW w:w="900" w:type="dxa"/>
          </w:tcPr>
          <w:p w14:paraId="50552583" w14:textId="77777777" w:rsidR="008B1EFB" w:rsidRDefault="008B1EFB" w:rsidP="00570C92">
            <w:pPr>
              <w:rPr>
                <w:rFonts w:ascii="Arial" w:hAnsi="Arial" w:cs="Arial"/>
              </w:rPr>
            </w:pPr>
            <w:r>
              <w:rPr>
                <w:rFonts w:ascii="Arial" w:hAnsi="Arial" w:cs="Arial"/>
              </w:rPr>
              <w:t>Red.</w:t>
            </w:r>
          </w:p>
          <w:p w14:paraId="6D8D0467" w14:textId="77777777" w:rsidR="008B1EFB" w:rsidRDefault="008B1EFB" w:rsidP="00570C92">
            <w:pPr>
              <w:rPr>
                <w:rFonts w:ascii="Arial" w:hAnsi="Arial" w:cs="Arial"/>
              </w:rPr>
            </w:pPr>
            <w:r>
              <w:rPr>
                <w:rFonts w:ascii="Arial" w:hAnsi="Arial" w:cs="Arial"/>
              </w:rPr>
              <w:t>Brl</w:t>
            </w:r>
          </w:p>
        </w:tc>
        <w:tc>
          <w:tcPr>
            <w:tcW w:w="2526" w:type="dxa"/>
          </w:tcPr>
          <w:p w14:paraId="55EEE03F" w14:textId="77777777" w:rsidR="008B1EFB" w:rsidRDefault="008B1EFB" w:rsidP="00570C92">
            <w:pPr>
              <w:rPr>
                <w:rFonts w:ascii="Arial" w:hAnsi="Arial" w:cs="Arial"/>
              </w:rPr>
            </w:pPr>
            <w:r>
              <w:rPr>
                <w:rFonts w:ascii="Arial" w:hAnsi="Arial" w:cs="Arial"/>
              </w:rPr>
              <w:t>Namjena</w:t>
            </w:r>
          </w:p>
        </w:tc>
        <w:tc>
          <w:tcPr>
            <w:tcW w:w="1614" w:type="dxa"/>
          </w:tcPr>
          <w:p w14:paraId="481DC267" w14:textId="77777777" w:rsidR="008B1EFB" w:rsidRDefault="008B1EFB" w:rsidP="00570C92">
            <w:pPr>
              <w:rPr>
                <w:rFonts w:ascii="Arial" w:hAnsi="Arial" w:cs="Arial"/>
              </w:rPr>
            </w:pPr>
            <w:r>
              <w:rPr>
                <w:rFonts w:ascii="Arial" w:hAnsi="Arial" w:cs="Arial"/>
              </w:rPr>
              <w:t xml:space="preserve">Broj </w:t>
            </w:r>
          </w:p>
          <w:p w14:paraId="38B7CA60" w14:textId="77777777" w:rsidR="008B1EFB" w:rsidRDefault="008B1EFB" w:rsidP="00570C92">
            <w:pPr>
              <w:rPr>
                <w:rFonts w:ascii="Arial" w:hAnsi="Arial" w:cs="Arial"/>
              </w:rPr>
            </w:pPr>
            <w:r>
              <w:rPr>
                <w:rFonts w:ascii="Arial" w:hAnsi="Arial" w:cs="Arial"/>
              </w:rPr>
              <w:t>Objekata</w:t>
            </w:r>
          </w:p>
        </w:tc>
        <w:tc>
          <w:tcPr>
            <w:tcW w:w="1980" w:type="dxa"/>
          </w:tcPr>
          <w:p w14:paraId="7DDBA05C" w14:textId="77777777" w:rsidR="008B1EFB" w:rsidRDefault="008B1EFB" w:rsidP="00570C92">
            <w:pPr>
              <w:rPr>
                <w:rFonts w:ascii="Arial" w:hAnsi="Arial" w:cs="Arial"/>
              </w:rPr>
            </w:pPr>
            <w:r>
              <w:rPr>
                <w:rFonts w:ascii="Arial" w:hAnsi="Arial" w:cs="Arial"/>
              </w:rPr>
              <w:t>Površina BGP</w:t>
            </w:r>
          </w:p>
          <w:p w14:paraId="6DA3E14E" w14:textId="77777777" w:rsidR="008B1EFB" w:rsidRDefault="008B1EFB" w:rsidP="00570C92">
            <w:pPr>
              <w:rPr>
                <w:rFonts w:ascii="Arial" w:hAnsi="Arial" w:cs="Arial"/>
              </w:rPr>
            </w:pPr>
            <w:r>
              <w:rPr>
                <w:rFonts w:ascii="Arial" w:hAnsi="Arial" w:cs="Arial"/>
              </w:rPr>
              <w:t>Pod objektima u m²</w:t>
            </w:r>
          </w:p>
        </w:tc>
        <w:tc>
          <w:tcPr>
            <w:tcW w:w="1980" w:type="dxa"/>
          </w:tcPr>
          <w:p w14:paraId="43075F27" w14:textId="77777777" w:rsidR="008B1EFB" w:rsidRDefault="008B1EFB" w:rsidP="00570C92">
            <w:pPr>
              <w:rPr>
                <w:rFonts w:ascii="Arial" w:hAnsi="Arial" w:cs="Arial"/>
              </w:rPr>
            </w:pPr>
            <w:r>
              <w:rPr>
                <w:rFonts w:ascii="Arial" w:hAnsi="Arial" w:cs="Arial"/>
              </w:rPr>
              <w:t xml:space="preserve">Bruto razvijena </w:t>
            </w:r>
          </w:p>
          <w:p w14:paraId="0CDA31B7" w14:textId="77777777" w:rsidR="008B1EFB" w:rsidRDefault="008B1EFB" w:rsidP="00570C92">
            <w:pPr>
              <w:rPr>
                <w:rFonts w:ascii="Arial" w:hAnsi="Arial" w:cs="Arial"/>
              </w:rPr>
            </w:pPr>
            <w:r>
              <w:rPr>
                <w:rFonts w:ascii="Arial" w:hAnsi="Arial" w:cs="Arial"/>
              </w:rPr>
              <w:t>građ.površina</w:t>
            </w:r>
          </w:p>
          <w:p w14:paraId="29B1E517" w14:textId="77777777" w:rsidR="008B1EFB" w:rsidRDefault="008B1EFB" w:rsidP="00570C92">
            <w:pPr>
              <w:rPr>
                <w:rFonts w:ascii="Arial" w:hAnsi="Arial" w:cs="Arial"/>
              </w:rPr>
            </w:pPr>
            <w:r>
              <w:rPr>
                <w:rFonts w:ascii="Arial" w:hAnsi="Arial" w:cs="Arial"/>
              </w:rPr>
              <w:t>(BRGP) u m²</w:t>
            </w:r>
          </w:p>
        </w:tc>
      </w:tr>
      <w:tr w:rsidR="008B1EFB" w14:paraId="1BBA4B95" w14:textId="77777777" w:rsidTr="00570C92">
        <w:tblPrEx>
          <w:tblCellMar>
            <w:top w:w="0" w:type="dxa"/>
            <w:bottom w:w="0" w:type="dxa"/>
          </w:tblCellMar>
        </w:tblPrEx>
        <w:tc>
          <w:tcPr>
            <w:tcW w:w="900" w:type="dxa"/>
          </w:tcPr>
          <w:p w14:paraId="47620BB8" w14:textId="77777777" w:rsidR="008B1EFB" w:rsidRDefault="008B1EFB" w:rsidP="00570C92">
            <w:pPr>
              <w:rPr>
                <w:rFonts w:ascii="Arial" w:hAnsi="Arial" w:cs="Arial"/>
              </w:rPr>
            </w:pPr>
            <w:r>
              <w:rPr>
                <w:rFonts w:ascii="Arial" w:hAnsi="Arial" w:cs="Arial"/>
              </w:rPr>
              <w:t>1</w:t>
            </w:r>
          </w:p>
        </w:tc>
        <w:tc>
          <w:tcPr>
            <w:tcW w:w="2526" w:type="dxa"/>
          </w:tcPr>
          <w:p w14:paraId="17685F19" w14:textId="77777777" w:rsidR="008B1EFB" w:rsidRDefault="008B1EFB" w:rsidP="00570C92">
            <w:pPr>
              <w:rPr>
                <w:rFonts w:ascii="Arial" w:hAnsi="Arial" w:cs="Arial"/>
              </w:rPr>
            </w:pPr>
            <w:r>
              <w:rPr>
                <w:rFonts w:ascii="Arial" w:hAnsi="Arial" w:cs="Arial"/>
              </w:rPr>
              <w:t>Poslovni</w:t>
            </w:r>
          </w:p>
        </w:tc>
        <w:tc>
          <w:tcPr>
            <w:tcW w:w="1614" w:type="dxa"/>
          </w:tcPr>
          <w:p w14:paraId="1A14FFFA" w14:textId="77777777" w:rsidR="008B1EFB" w:rsidRDefault="008B1EFB" w:rsidP="00570C92">
            <w:pPr>
              <w:rPr>
                <w:rFonts w:ascii="Arial" w:hAnsi="Arial" w:cs="Arial"/>
              </w:rPr>
            </w:pPr>
            <w:r>
              <w:rPr>
                <w:rFonts w:ascii="Arial" w:hAnsi="Arial" w:cs="Arial"/>
              </w:rPr>
              <w:t xml:space="preserve">         3</w:t>
            </w:r>
          </w:p>
        </w:tc>
        <w:tc>
          <w:tcPr>
            <w:tcW w:w="1980" w:type="dxa"/>
          </w:tcPr>
          <w:p w14:paraId="32ACCEA5" w14:textId="77777777" w:rsidR="008B1EFB" w:rsidRDefault="008B1EFB" w:rsidP="00570C92">
            <w:pPr>
              <w:rPr>
                <w:rFonts w:ascii="Arial" w:hAnsi="Arial" w:cs="Arial"/>
              </w:rPr>
            </w:pPr>
            <w:r>
              <w:rPr>
                <w:rFonts w:ascii="Arial" w:hAnsi="Arial" w:cs="Arial"/>
              </w:rPr>
              <w:t xml:space="preserve">        405</w:t>
            </w:r>
          </w:p>
        </w:tc>
        <w:tc>
          <w:tcPr>
            <w:tcW w:w="1980" w:type="dxa"/>
          </w:tcPr>
          <w:p w14:paraId="2A806BF4" w14:textId="77777777" w:rsidR="008B1EFB" w:rsidRDefault="008B1EFB" w:rsidP="00570C92">
            <w:pPr>
              <w:rPr>
                <w:rFonts w:ascii="Arial" w:hAnsi="Arial" w:cs="Arial"/>
              </w:rPr>
            </w:pPr>
            <w:r>
              <w:rPr>
                <w:rFonts w:ascii="Arial" w:hAnsi="Arial" w:cs="Arial"/>
              </w:rPr>
              <w:t xml:space="preserve">        405</w:t>
            </w:r>
          </w:p>
        </w:tc>
      </w:tr>
      <w:tr w:rsidR="008B1EFB" w14:paraId="63E42995" w14:textId="77777777" w:rsidTr="00570C92">
        <w:tblPrEx>
          <w:tblCellMar>
            <w:top w:w="0" w:type="dxa"/>
            <w:bottom w:w="0" w:type="dxa"/>
          </w:tblCellMar>
        </w:tblPrEx>
        <w:tc>
          <w:tcPr>
            <w:tcW w:w="900" w:type="dxa"/>
          </w:tcPr>
          <w:p w14:paraId="54F241BC" w14:textId="77777777" w:rsidR="008B1EFB" w:rsidRDefault="008B1EFB" w:rsidP="00570C92">
            <w:pPr>
              <w:rPr>
                <w:rFonts w:ascii="Arial" w:hAnsi="Arial" w:cs="Arial"/>
              </w:rPr>
            </w:pPr>
            <w:r>
              <w:rPr>
                <w:rFonts w:ascii="Arial" w:hAnsi="Arial" w:cs="Arial"/>
              </w:rPr>
              <w:t>2</w:t>
            </w:r>
          </w:p>
        </w:tc>
        <w:tc>
          <w:tcPr>
            <w:tcW w:w="2526" w:type="dxa"/>
          </w:tcPr>
          <w:p w14:paraId="6CD0A262" w14:textId="77777777" w:rsidR="008B1EFB" w:rsidRDefault="008B1EFB" w:rsidP="00570C92">
            <w:pPr>
              <w:rPr>
                <w:rFonts w:ascii="Arial" w:hAnsi="Arial" w:cs="Arial"/>
              </w:rPr>
            </w:pPr>
            <w:r>
              <w:rPr>
                <w:rFonts w:ascii="Arial" w:hAnsi="Arial" w:cs="Arial"/>
              </w:rPr>
              <w:t>Stambeno-poslovni</w:t>
            </w:r>
          </w:p>
        </w:tc>
        <w:tc>
          <w:tcPr>
            <w:tcW w:w="1614" w:type="dxa"/>
          </w:tcPr>
          <w:p w14:paraId="1AF288AF" w14:textId="77777777" w:rsidR="008B1EFB" w:rsidRDefault="008B1EFB" w:rsidP="00570C92">
            <w:pPr>
              <w:rPr>
                <w:rFonts w:ascii="Arial" w:hAnsi="Arial" w:cs="Arial"/>
              </w:rPr>
            </w:pPr>
            <w:r>
              <w:rPr>
                <w:rFonts w:ascii="Arial" w:hAnsi="Arial" w:cs="Arial"/>
              </w:rPr>
              <w:t xml:space="preserve">       10</w:t>
            </w:r>
          </w:p>
        </w:tc>
        <w:tc>
          <w:tcPr>
            <w:tcW w:w="1980" w:type="dxa"/>
          </w:tcPr>
          <w:p w14:paraId="65725772" w14:textId="77777777" w:rsidR="008B1EFB" w:rsidRDefault="008B1EFB" w:rsidP="00570C92">
            <w:pPr>
              <w:rPr>
                <w:rFonts w:ascii="Arial" w:hAnsi="Arial" w:cs="Arial"/>
              </w:rPr>
            </w:pPr>
            <w:r>
              <w:rPr>
                <w:rFonts w:ascii="Arial" w:hAnsi="Arial" w:cs="Arial"/>
              </w:rPr>
              <w:t xml:space="preserve">      1890 </w:t>
            </w:r>
          </w:p>
        </w:tc>
        <w:tc>
          <w:tcPr>
            <w:tcW w:w="1980" w:type="dxa"/>
          </w:tcPr>
          <w:p w14:paraId="6E91A141" w14:textId="77777777" w:rsidR="008B1EFB" w:rsidRDefault="008B1EFB" w:rsidP="00570C92">
            <w:pPr>
              <w:rPr>
                <w:rFonts w:ascii="Arial" w:hAnsi="Arial" w:cs="Arial"/>
              </w:rPr>
            </w:pPr>
            <w:r>
              <w:rPr>
                <w:rFonts w:ascii="Arial" w:hAnsi="Arial" w:cs="Arial"/>
              </w:rPr>
              <w:t xml:space="preserve">      5197     </w:t>
            </w:r>
          </w:p>
        </w:tc>
      </w:tr>
      <w:tr w:rsidR="008B1EFB" w14:paraId="2B3D360A" w14:textId="77777777" w:rsidTr="00570C92">
        <w:tblPrEx>
          <w:tblCellMar>
            <w:top w:w="0" w:type="dxa"/>
            <w:bottom w:w="0" w:type="dxa"/>
          </w:tblCellMar>
        </w:tblPrEx>
        <w:tc>
          <w:tcPr>
            <w:tcW w:w="900" w:type="dxa"/>
          </w:tcPr>
          <w:p w14:paraId="431C136B" w14:textId="77777777" w:rsidR="008B1EFB" w:rsidRDefault="008B1EFB" w:rsidP="00570C92">
            <w:pPr>
              <w:rPr>
                <w:rFonts w:ascii="Arial" w:hAnsi="Arial" w:cs="Arial"/>
              </w:rPr>
            </w:pPr>
            <w:r>
              <w:rPr>
                <w:rFonts w:ascii="Arial" w:hAnsi="Arial" w:cs="Arial"/>
              </w:rPr>
              <w:t>3</w:t>
            </w:r>
          </w:p>
        </w:tc>
        <w:tc>
          <w:tcPr>
            <w:tcW w:w="2526" w:type="dxa"/>
          </w:tcPr>
          <w:p w14:paraId="2721C4FE" w14:textId="77777777" w:rsidR="008B1EFB" w:rsidRDefault="008B1EFB" w:rsidP="00570C92">
            <w:pPr>
              <w:rPr>
                <w:rFonts w:ascii="Arial" w:hAnsi="Arial" w:cs="Arial"/>
              </w:rPr>
            </w:pPr>
            <w:r>
              <w:rPr>
                <w:rFonts w:ascii="Arial" w:hAnsi="Arial" w:cs="Arial"/>
              </w:rPr>
              <w:t>Stambeni</w:t>
            </w:r>
          </w:p>
        </w:tc>
        <w:tc>
          <w:tcPr>
            <w:tcW w:w="1614" w:type="dxa"/>
          </w:tcPr>
          <w:p w14:paraId="558F04F0" w14:textId="77777777" w:rsidR="008B1EFB" w:rsidRDefault="008B1EFB" w:rsidP="00570C92">
            <w:pPr>
              <w:rPr>
                <w:rFonts w:ascii="Arial" w:hAnsi="Arial" w:cs="Arial"/>
              </w:rPr>
            </w:pPr>
            <w:r>
              <w:rPr>
                <w:rFonts w:ascii="Arial" w:hAnsi="Arial" w:cs="Arial"/>
              </w:rPr>
              <w:t xml:space="preserve">     187</w:t>
            </w:r>
          </w:p>
        </w:tc>
        <w:tc>
          <w:tcPr>
            <w:tcW w:w="1980" w:type="dxa"/>
          </w:tcPr>
          <w:p w14:paraId="6ABD3BA9" w14:textId="77777777" w:rsidR="008B1EFB" w:rsidRDefault="008B1EFB" w:rsidP="00570C92">
            <w:pPr>
              <w:rPr>
                <w:rFonts w:ascii="Arial" w:hAnsi="Arial" w:cs="Arial"/>
              </w:rPr>
            </w:pPr>
            <w:r>
              <w:rPr>
                <w:rFonts w:ascii="Arial" w:hAnsi="Arial" w:cs="Arial"/>
              </w:rPr>
              <w:t xml:space="preserve">      8312</w:t>
            </w:r>
          </w:p>
        </w:tc>
        <w:tc>
          <w:tcPr>
            <w:tcW w:w="1980" w:type="dxa"/>
          </w:tcPr>
          <w:p w14:paraId="78A69F61" w14:textId="77777777" w:rsidR="008B1EFB" w:rsidRDefault="008B1EFB" w:rsidP="00570C92">
            <w:pPr>
              <w:rPr>
                <w:rFonts w:ascii="Arial" w:hAnsi="Arial" w:cs="Arial"/>
              </w:rPr>
            </w:pPr>
            <w:r>
              <w:rPr>
                <w:rFonts w:ascii="Arial" w:hAnsi="Arial" w:cs="Arial"/>
              </w:rPr>
              <w:t xml:space="preserve">    16625      </w:t>
            </w:r>
          </w:p>
        </w:tc>
      </w:tr>
      <w:tr w:rsidR="008B1EFB" w14:paraId="7A0BA9F1" w14:textId="77777777" w:rsidTr="00570C92">
        <w:tblPrEx>
          <w:tblCellMar>
            <w:top w:w="0" w:type="dxa"/>
            <w:bottom w:w="0" w:type="dxa"/>
          </w:tblCellMar>
        </w:tblPrEx>
        <w:tc>
          <w:tcPr>
            <w:tcW w:w="900" w:type="dxa"/>
          </w:tcPr>
          <w:p w14:paraId="664EE364" w14:textId="77777777" w:rsidR="008B1EFB" w:rsidRDefault="008B1EFB" w:rsidP="00570C92">
            <w:pPr>
              <w:rPr>
                <w:rFonts w:ascii="Arial" w:hAnsi="Arial" w:cs="Arial"/>
              </w:rPr>
            </w:pPr>
          </w:p>
        </w:tc>
        <w:tc>
          <w:tcPr>
            <w:tcW w:w="2526" w:type="dxa"/>
          </w:tcPr>
          <w:p w14:paraId="7B765149" w14:textId="77777777" w:rsidR="008B1EFB" w:rsidRDefault="008B1EFB" w:rsidP="00570C92">
            <w:pPr>
              <w:rPr>
                <w:rFonts w:ascii="Arial" w:hAnsi="Arial" w:cs="Arial"/>
              </w:rPr>
            </w:pPr>
            <w:r>
              <w:rPr>
                <w:rFonts w:ascii="Arial" w:hAnsi="Arial" w:cs="Arial"/>
              </w:rPr>
              <w:t>Ukupno</w:t>
            </w:r>
          </w:p>
        </w:tc>
        <w:tc>
          <w:tcPr>
            <w:tcW w:w="1614" w:type="dxa"/>
          </w:tcPr>
          <w:p w14:paraId="0519552F" w14:textId="77777777" w:rsidR="008B1EFB" w:rsidRDefault="008B1EFB" w:rsidP="00570C92">
            <w:pPr>
              <w:rPr>
                <w:rFonts w:ascii="Arial" w:hAnsi="Arial" w:cs="Arial"/>
              </w:rPr>
            </w:pPr>
            <w:r>
              <w:rPr>
                <w:rFonts w:ascii="Arial" w:hAnsi="Arial" w:cs="Arial"/>
              </w:rPr>
              <w:t xml:space="preserve">     200</w:t>
            </w:r>
          </w:p>
          <w:p w14:paraId="37E5A2B3" w14:textId="77777777" w:rsidR="008B1EFB" w:rsidRDefault="008B1EFB" w:rsidP="00570C92">
            <w:pPr>
              <w:rPr>
                <w:rFonts w:ascii="Arial" w:hAnsi="Arial" w:cs="Arial"/>
              </w:rPr>
            </w:pPr>
          </w:p>
        </w:tc>
        <w:tc>
          <w:tcPr>
            <w:tcW w:w="1980" w:type="dxa"/>
          </w:tcPr>
          <w:p w14:paraId="7F9F7076" w14:textId="77777777" w:rsidR="008B1EFB" w:rsidRDefault="008B1EFB" w:rsidP="00570C92">
            <w:pPr>
              <w:rPr>
                <w:rFonts w:ascii="Arial" w:hAnsi="Arial" w:cs="Arial"/>
              </w:rPr>
            </w:pPr>
            <w:r>
              <w:rPr>
                <w:rFonts w:ascii="Arial" w:hAnsi="Arial" w:cs="Arial"/>
              </w:rPr>
              <w:t xml:space="preserve">    10607</w:t>
            </w:r>
          </w:p>
        </w:tc>
        <w:tc>
          <w:tcPr>
            <w:tcW w:w="1980" w:type="dxa"/>
          </w:tcPr>
          <w:p w14:paraId="22AA4AFE" w14:textId="77777777" w:rsidR="008B1EFB" w:rsidRDefault="008B1EFB" w:rsidP="00570C92">
            <w:pPr>
              <w:rPr>
                <w:rFonts w:ascii="Arial" w:hAnsi="Arial" w:cs="Arial"/>
              </w:rPr>
            </w:pPr>
            <w:r>
              <w:rPr>
                <w:rFonts w:ascii="Arial" w:hAnsi="Arial" w:cs="Arial"/>
              </w:rPr>
              <w:t xml:space="preserve">    22227</w:t>
            </w:r>
          </w:p>
        </w:tc>
      </w:tr>
    </w:tbl>
    <w:p w14:paraId="2C83812E" w14:textId="77777777" w:rsidR="008B1EFB" w:rsidRDefault="008B1EFB" w:rsidP="008B1EFB">
      <w:pPr>
        <w:rPr>
          <w:rFonts w:ascii="Arial" w:hAnsi="Arial" w:cs="Arial"/>
        </w:rPr>
      </w:pPr>
    </w:p>
    <w:p w14:paraId="4BFF9AA7" w14:textId="77777777" w:rsidR="008B1EFB" w:rsidRDefault="008B1EFB" w:rsidP="008B1EFB">
      <w:pPr>
        <w:rPr>
          <w:rFonts w:ascii="Arial" w:hAnsi="Arial" w:cs="Arial"/>
        </w:rPr>
      </w:pPr>
      <w:r>
        <w:rPr>
          <w:rFonts w:ascii="Arial" w:hAnsi="Arial" w:cs="Arial"/>
        </w:rPr>
        <w:tab/>
        <w:t>Tabelarni pregled zbirnog stambenog fonda u</w:t>
      </w:r>
    </w:p>
    <w:p w14:paraId="27DCC373" w14:textId="77777777" w:rsidR="008B1EFB" w:rsidRDefault="008B1EFB" w:rsidP="008B1EFB">
      <w:pPr>
        <w:rPr>
          <w:rFonts w:ascii="Arial" w:hAnsi="Arial" w:cs="Arial"/>
        </w:rPr>
      </w:pPr>
      <w:r>
        <w:rPr>
          <w:rFonts w:ascii="Arial" w:hAnsi="Arial" w:cs="Arial"/>
        </w:rPr>
        <w:tab/>
        <w:t>Individualnom i kolektivnom stanovanju</w:t>
      </w:r>
    </w:p>
    <w:p w14:paraId="5B42D0E4" w14:textId="77777777" w:rsidR="008B1EFB" w:rsidRDefault="008B1EFB" w:rsidP="008B1EFB">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
        <w:gridCol w:w="2447"/>
        <w:gridCol w:w="1816"/>
        <w:gridCol w:w="1801"/>
        <w:gridCol w:w="1823"/>
      </w:tblGrid>
      <w:tr w:rsidR="008B1EFB" w14:paraId="1949AD5F" w14:textId="77777777" w:rsidTr="00570C92">
        <w:tblPrEx>
          <w:tblCellMar>
            <w:top w:w="0" w:type="dxa"/>
            <w:bottom w:w="0" w:type="dxa"/>
          </w:tblCellMar>
        </w:tblPrEx>
        <w:tc>
          <w:tcPr>
            <w:tcW w:w="900" w:type="dxa"/>
          </w:tcPr>
          <w:p w14:paraId="2D54AAEC" w14:textId="77777777" w:rsidR="008B1EFB" w:rsidRDefault="008B1EFB" w:rsidP="00570C92">
            <w:pPr>
              <w:rPr>
                <w:rFonts w:ascii="Arial" w:hAnsi="Arial" w:cs="Arial"/>
              </w:rPr>
            </w:pPr>
            <w:r>
              <w:rPr>
                <w:rFonts w:ascii="Arial" w:hAnsi="Arial" w:cs="Arial"/>
              </w:rPr>
              <w:t>Red-</w:t>
            </w:r>
          </w:p>
          <w:p w14:paraId="242DEF63" w14:textId="77777777" w:rsidR="008B1EFB" w:rsidRDefault="008B1EFB" w:rsidP="00570C92">
            <w:pPr>
              <w:rPr>
                <w:rFonts w:ascii="Arial" w:hAnsi="Arial" w:cs="Arial"/>
              </w:rPr>
            </w:pPr>
            <w:r>
              <w:rPr>
                <w:rFonts w:ascii="Arial" w:hAnsi="Arial" w:cs="Arial"/>
              </w:rPr>
              <w:t>Br.</w:t>
            </w:r>
          </w:p>
        </w:tc>
        <w:tc>
          <w:tcPr>
            <w:tcW w:w="2526" w:type="dxa"/>
          </w:tcPr>
          <w:p w14:paraId="11455FAA" w14:textId="77777777" w:rsidR="008B1EFB" w:rsidRDefault="008B1EFB" w:rsidP="00570C92">
            <w:pPr>
              <w:rPr>
                <w:rFonts w:ascii="Arial" w:hAnsi="Arial" w:cs="Arial"/>
              </w:rPr>
            </w:pPr>
            <w:r>
              <w:rPr>
                <w:rFonts w:ascii="Arial" w:hAnsi="Arial" w:cs="Arial"/>
              </w:rPr>
              <w:t>Vrsta</w:t>
            </w:r>
          </w:p>
          <w:p w14:paraId="2D73C72A" w14:textId="77777777" w:rsidR="008B1EFB" w:rsidRDefault="008B1EFB" w:rsidP="00570C92">
            <w:pPr>
              <w:rPr>
                <w:rFonts w:ascii="Arial" w:hAnsi="Arial" w:cs="Arial"/>
              </w:rPr>
            </w:pPr>
            <w:r>
              <w:rPr>
                <w:rFonts w:ascii="Arial" w:hAnsi="Arial" w:cs="Arial"/>
              </w:rPr>
              <w:t>stanovanja</w:t>
            </w:r>
          </w:p>
        </w:tc>
        <w:tc>
          <w:tcPr>
            <w:tcW w:w="1858" w:type="dxa"/>
          </w:tcPr>
          <w:p w14:paraId="4DAC57E5" w14:textId="77777777" w:rsidR="008B1EFB" w:rsidRDefault="008B1EFB" w:rsidP="00570C92">
            <w:pPr>
              <w:rPr>
                <w:rFonts w:ascii="Arial" w:hAnsi="Arial" w:cs="Arial"/>
              </w:rPr>
            </w:pPr>
            <w:r>
              <w:rPr>
                <w:rFonts w:ascii="Arial" w:hAnsi="Arial" w:cs="Arial"/>
              </w:rPr>
              <w:t>Neto stambena</w:t>
            </w:r>
          </w:p>
          <w:p w14:paraId="67B4CA86" w14:textId="77777777" w:rsidR="008B1EFB" w:rsidRDefault="008B1EFB" w:rsidP="00570C92">
            <w:pPr>
              <w:rPr>
                <w:rFonts w:ascii="Arial" w:hAnsi="Arial" w:cs="Arial"/>
              </w:rPr>
            </w:pPr>
            <w:r>
              <w:rPr>
                <w:rFonts w:ascii="Arial" w:hAnsi="Arial" w:cs="Arial"/>
              </w:rPr>
              <w:t>površina u m²</w:t>
            </w:r>
          </w:p>
        </w:tc>
        <w:tc>
          <w:tcPr>
            <w:tcW w:w="1858" w:type="dxa"/>
          </w:tcPr>
          <w:p w14:paraId="1DCA6AD2" w14:textId="77777777" w:rsidR="008B1EFB" w:rsidRDefault="008B1EFB" w:rsidP="00570C92">
            <w:pPr>
              <w:rPr>
                <w:rFonts w:ascii="Arial" w:hAnsi="Arial" w:cs="Arial"/>
              </w:rPr>
            </w:pPr>
            <w:r>
              <w:rPr>
                <w:rFonts w:ascii="Arial" w:hAnsi="Arial" w:cs="Arial"/>
              </w:rPr>
              <w:t>Broj stanova</w:t>
            </w:r>
          </w:p>
        </w:tc>
        <w:tc>
          <w:tcPr>
            <w:tcW w:w="1858" w:type="dxa"/>
          </w:tcPr>
          <w:p w14:paraId="7970C297" w14:textId="77777777" w:rsidR="008B1EFB" w:rsidRDefault="008B1EFB" w:rsidP="00570C92">
            <w:pPr>
              <w:rPr>
                <w:rFonts w:ascii="Arial" w:hAnsi="Arial" w:cs="Arial"/>
              </w:rPr>
            </w:pPr>
            <w:r>
              <w:rPr>
                <w:rFonts w:ascii="Arial" w:hAnsi="Arial" w:cs="Arial"/>
              </w:rPr>
              <w:t>Broj</w:t>
            </w:r>
          </w:p>
          <w:p w14:paraId="75E625EB" w14:textId="77777777" w:rsidR="008B1EFB" w:rsidRDefault="008B1EFB" w:rsidP="00570C92">
            <w:pPr>
              <w:rPr>
                <w:rFonts w:ascii="Arial" w:hAnsi="Arial" w:cs="Arial"/>
              </w:rPr>
            </w:pPr>
            <w:r>
              <w:rPr>
                <w:rFonts w:ascii="Arial" w:hAnsi="Arial" w:cs="Arial"/>
              </w:rPr>
              <w:t>stanovnika</w:t>
            </w:r>
          </w:p>
        </w:tc>
      </w:tr>
      <w:tr w:rsidR="008B1EFB" w14:paraId="42F13B65" w14:textId="77777777" w:rsidTr="00570C92">
        <w:tblPrEx>
          <w:tblCellMar>
            <w:top w:w="0" w:type="dxa"/>
            <w:bottom w:w="0" w:type="dxa"/>
          </w:tblCellMar>
        </w:tblPrEx>
        <w:tc>
          <w:tcPr>
            <w:tcW w:w="900" w:type="dxa"/>
          </w:tcPr>
          <w:p w14:paraId="3A8CD8DF" w14:textId="77777777" w:rsidR="008B1EFB" w:rsidRDefault="008B1EFB" w:rsidP="00570C92">
            <w:pPr>
              <w:rPr>
                <w:rFonts w:ascii="Arial" w:hAnsi="Arial" w:cs="Arial"/>
              </w:rPr>
            </w:pPr>
            <w:r>
              <w:rPr>
                <w:rFonts w:ascii="Arial" w:hAnsi="Arial" w:cs="Arial"/>
              </w:rPr>
              <w:t xml:space="preserve">  1</w:t>
            </w:r>
          </w:p>
        </w:tc>
        <w:tc>
          <w:tcPr>
            <w:tcW w:w="2526" w:type="dxa"/>
          </w:tcPr>
          <w:p w14:paraId="4868C82A" w14:textId="77777777" w:rsidR="008B1EFB" w:rsidRDefault="008B1EFB" w:rsidP="00570C92">
            <w:pPr>
              <w:rPr>
                <w:rFonts w:ascii="Arial" w:hAnsi="Arial" w:cs="Arial"/>
              </w:rPr>
            </w:pPr>
            <w:r>
              <w:rPr>
                <w:rFonts w:ascii="Arial" w:hAnsi="Arial" w:cs="Arial"/>
              </w:rPr>
              <w:t>Stanovanje u hotelu</w:t>
            </w:r>
          </w:p>
        </w:tc>
        <w:tc>
          <w:tcPr>
            <w:tcW w:w="1858" w:type="dxa"/>
          </w:tcPr>
          <w:p w14:paraId="76D3D556" w14:textId="77777777" w:rsidR="008B1EFB" w:rsidRDefault="008B1EFB" w:rsidP="00570C92">
            <w:pPr>
              <w:rPr>
                <w:rFonts w:ascii="Arial" w:hAnsi="Arial" w:cs="Arial"/>
              </w:rPr>
            </w:pPr>
            <w:r>
              <w:rPr>
                <w:rFonts w:ascii="Arial" w:hAnsi="Arial" w:cs="Arial"/>
              </w:rPr>
              <w:t xml:space="preserve">           -</w:t>
            </w:r>
          </w:p>
        </w:tc>
        <w:tc>
          <w:tcPr>
            <w:tcW w:w="1858" w:type="dxa"/>
          </w:tcPr>
          <w:p w14:paraId="37AC3B87" w14:textId="77777777" w:rsidR="008B1EFB" w:rsidRDefault="008B1EFB" w:rsidP="00570C92">
            <w:pPr>
              <w:rPr>
                <w:rFonts w:ascii="Arial" w:hAnsi="Arial" w:cs="Arial"/>
              </w:rPr>
            </w:pPr>
            <w:r>
              <w:rPr>
                <w:rFonts w:ascii="Arial" w:hAnsi="Arial" w:cs="Arial"/>
              </w:rPr>
              <w:t xml:space="preserve">            -</w:t>
            </w:r>
          </w:p>
        </w:tc>
        <w:tc>
          <w:tcPr>
            <w:tcW w:w="1858" w:type="dxa"/>
          </w:tcPr>
          <w:p w14:paraId="65748A79" w14:textId="77777777" w:rsidR="008B1EFB" w:rsidRDefault="008B1EFB" w:rsidP="00570C92">
            <w:pPr>
              <w:rPr>
                <w:rFonts w:ascii="Arial" w:hAnsi="Arial" w:cs="Arial"/>
              </w:rPr>
            </w:pPr>
            <w:r>
              <w:rPr>
                <w:rFonts w:ascii="Arial" w:hAnsi="Arial" w:cs="Arial"/>
              </w:rPr>
              <w:t xml:space="preserve">        60</w:t>
            </w:r>
          </w:p>
        </w:tc>
      </w:tr>
      <w:tr w:rsidR="008B1EFB" w14:paraId="11952E2E" w14:textId="77777777" w:rsidTr="00570C92">
        <w:tblPrEx>
          <w:tblCellMar>
            <w:top w:w="0" w:type="dxa"/>
            <w:bottom w:w="0" w:type="dxa"/>
          </w:tblCellMar>
        </w:tblPrEx>
        <w:tc>
          <w:tcPr>
            <w:tcW w:w="900" w:type="dxa"/>
          </w:tcPr>
          <w:p w14:paraId="3B8059B3" w14:textId="77777777" w:rsidR="008B1EFB" w:rsidRDefault="008B1EFB" w:rsidP="00570C92">
            <w:pPr>
              <w:rPr>
                <w:rFonts w:ascii="Arial" w:hAnsi="Arial" w:cs="Arial"/>
              </w:rPr>
            </w:pPr>
            <w:r>
              <w:rPr>
                <w:rFonts w:ascii="Arial" w:hAnsi="Arial" w:cs="Arial"/>
              </w:rPr>
              <w:t xml:space="preserve">  2</w:t>
            </w:r>
          </w:p>
        </w:tc>
        <w:tc>
          <w:tcPr>
            <w:tcW w:w="2526" w:type="dxa"/>
          </w:tcPr>
          <w:p w14:paraId="45FDF0DC" w14:textId="77777777" w:rsidR="008B1EFB" w:rsidRDefault="008B1EFB" w:rsidP="00570C92">
            <w:pPr>
              <w:rPr>
                <w:rFonts w:ascii="Arial" w:hAnsi="Arial" w:cs="Arial"/>
              </w:rPr>
            </w:pPr>
            <w:r>
              <w:rPr>
                <w:rFonts w:ascii="Arial" w:hAnsi="Arial" w:cs="Arial"/>
              </w:rPr>
              <w:t>Vikend stanovanje</w:t>
            </w:r>
          </w:p>
        </w:tc>
        <w:tc>
          <w:tcPr>
            <w:tcW w:w="1858" w:type="dxa"/>
          </w:tcPr>
          <w:p w14:paraId="3A0DF0AE" w14:textId="77777777" w:rsidR="008B1EFB" w:rsidRDefault="008B1EFB" w:rsidP="00570C92">
            <w:pPr>
              <w:rPr>
                <w:rFonts w:ascii="Arial" w:hAnsi="Arial" w:cs="Arial"/>
              </w:rPr>
            </w:pPr>
            <w:r>
              <w:rPr>
                <w:rFonts w:ascii="Arial" w:hAnsi="Arial" w:cs="Arial"/>
              </w:rPr>
              <w:t xml:space="preserve">        19932</w:t>
            </w:r>
          </w:p>
        </w:tc>
        <w:tc>
          <w:tcPr>
            <w:tcW w:w="1858" w:type="dxa"/>
          </w:tcPr>
          <w:p w14:paraId="43D70500" w14:textId="77777777" w:rsidR="008B1EFB" w:rsidRDefault="008B1EFB" w:rsidP="00570C92">
            <w:pPr>
              <w:rPr>
                <w:rFonts w:ascii="Arial" w:hAnsi="Arial" w:cs="Arial"/>
              </w:rPr>
            </w:pPr>
            <w:r>
              <w:rPr>
                <w:rFonts w:ascii="Arial" w:hAnsi="Arial" w:cs="Arial"/>
              </w:rPr>
              <w:t xml:space="preserve">        200</w:t>
            </w:r>
          </w:p>
        </w:tc>
        <w:tc>
          <w:tcPr>
            <w:tcW w:w="1858" w:type="dxa"/>
          </w:tcPr>
          <w:p w14:paraId="2AE796E9" w14:textId="77777777" w:rsidR="008B1EFB" w:rsidRDefault="008B1EFB" w:rsidP="00570C92">
            <w:pPr>
              <w:rPr>
                <w:rFonts w:ascii="Arial" w:hAnsi="Arial" w:cs="Arial"/>
              </w:rPr>
            </w:pPr>
            <w:r>
              <w:rPr>
                <w:rFonts w:ascii="Arial" w:hAnsi="Arial" w:cs="Arial"/>
              </w:rPr>
              <w:t xml:space="preserve">      540</w:t>
            </w:r>
          </w:p>
        </w:tc>
      </w:tr>
      <w:tr w:rsidR="008B1EFB" w14:paraId="38DFDC7F" w14:textId="77777777" w:rsidTr="00570C92">
        <w:tblPrEx>
          <w:tblCellMar>
            <w:top w:w="0" w:type="dxa"/>
            <w:bottom w:w="0" w:type="dxa"/>
          </w:tblCellMar>
        </w:tblPrEx>
        <w:tc>
          <w:tcPr>
            <w:tcW w:w="900" w:type="dxa"/>
          </w:tcPr>
          <w:p w14:paraId="231963C5" w14:textId="77777777" w:rsidR="008B1EFB" w:rsidRDefault="008B1EFB" w:rsidP="00570C92">
            <w:pPr>
              <w:rPr>
                <w:rFonts w:ascii="Arial" w:hAnsi="Arial" w:cs="Arial"/>
              </w:rPr>
            </w:pPr>
          </w:p>
        </w:tc>
        <w:tc>
          <w:tcPr>
            <w:tcW w:w="2526" w:type="dxa"/>
          </w:tcPr>
          <w:p w14:paraId="201533DE" w14:textId="77777777" w:rsidR="008B1EFB" w:rsidRDefault="008B1EFB" w:rsidP="00570C92">
            <w:pPr>
              <w:rPr>
                <w:rFonts w:ascii="Arial" w:hAnsi="Arial" w:cs="Arial"/>
              </w:rPr>
            </w:pPr>
            <w:r>
              <w:rPr>
                <w:rFonts w:ascii="Arial" w:hAnsi="Arial" w:cs="Arial"/>
              </w:rPr>
              <w:t xml:space="preserve"> UKUPNO</w:t>
            </w:r>
          </w:p>
        </w:tc>
        <w:tc>
          <w:tcPr>
            <w:tcW w:w="1858" w:type="dxa"/>
          </w:tcPr>
          <w:p w14:paraId="68738112" w14:textId="77777777" w:rsidR="008B1EFB" w:rsidRDefault="008B1EFB" w:rsidP="00570C92">
            <w:pPr>
              <w:rPr>
                <w:rFonts w:ascii="Arial" w:hAnsi="Arial" w:cs="Arial"/>
              </w:rPr>
            </w:pPr>
            <w:r>
              <w:rPr>
                <w:rFonts w:ascii="Arial" w:hAnsi="Arial" w:cs="Arial"/>
              </w:rPr>
              <w:t xml:space="preserve">        19932</w:t>
            </w:r>
          </w:p>
        </w:tc>
        <w:tc>
          <w:tcPr>
            <w:tcW w:w="1858" w:type="dxa"/>
          </w:tcPr>
          <w:p w14:paraId="322B7CEF" w14:textId="77777777" w:rsidR="008B1EFB" w:rsidRDefault="008B1EFB" w:rsidP="00570C92">
            <w:pPr>
              <w:rPr>
                <w:rFonts w:ascii="Arial" w:hAnsi="Arial" w:cs="Arial"/>
              </w:rPr>
            </w:pPr>
            <w:r>
              <w:rPr>
                <w:rFonts w:ascii="Arial" w:hAnsi="Arial" w:cs="Arial"/>
              </w:rPr>
              <w:t xml:space="preserve">        200</w:t>
            </w:r>
          </w:p>
        </w:tc>
        <w:tc>
          <w:tcPr>
            <w:tcW w:w="1858" w:type="dxa"/>
          </w:tcPr>
          <w:p w14:paraId="4964BE28" w14:textId="77777777" w:rsidR="008B1EFB" w:rsidRDefault="008B1EFB" w:rsidP="00570C92">
            <w:pPr>
              <w:rPr>
                <w:rFonts w:ascii="Arial" w:hAnsi="Arial" w:cs="Arial"/>
              </w:rPr>
            </w:pPr>
            <w:r>
              <w:rPr>
                <w:rFonts w:ascii="Arial" w:hAnsi="Arial" w:cs="Arial"/>
              </w:rPr>
              <w:t xml:space="preserve">      600</w:t>
            </w:r>
          </w:p>
        </w:tc>
      </w:tr>
    </w:tbl>
    <w:p w14:paraId="7F1AD76A" w14:textId="77777777" w:rsidR="008B1EFB" w:rsidRDefault="008B1EFB" w:rsidP="008B1EFB">
      <w:pPr>
        <w:rPr>
          <w:rFonts w:ascii="Arial" w:hAnsi="Arial" w:cs="Arial"/>
        </w:rPr>
      </w:pPr>
    </w:p>
    <w:p w14:paraId="43C6F132" w14:textId="77777777" w:rsidR="008B1EFB" w:rsidRDefault="008B1EFB" w:rsidP="008B1EFB">
      <w:pPr>
        <w:rPr>
          <w:rFonts w:ascii="Arial" w:hAnsi="Arial" w:cs="Arial"/>
        </w:rPr>
      </w:pPr>
      <w:r>
        <w:rPr>
          <w:rFonts w:ascii="Arial" w:hAnsi="Arial" w:cs="Arial"/>
        </w:rPr>
        <w:tab/>
        <w:t>Gustina naseljenosti 40 st/ha što je u granicama dozvoljenih normativa 35-40 za turistička naselja.</w:t>
      </w:r>
    </w:p>
    <w:p w14:paraId="421FF663" w14:textId="77777777" w:rsidR="008B1EFB" w:rsidRDefault="008B1EFB" w:rsidP="008B1EFB">
      <w:pPr>
        <w:rPr>
          <w:rFonts w:ascii="Arial" w:hAnsi="Arial" w:cs="Arial"/>
        </w:rPr>
      </w:pPr>
    </w:p>
    <w:p w14:paraId="5F3C0B08" w14:textId="77777777" w:rsidR="008B1EFB" w:rsidRPr="00984AEF" w:rsidRDefault="008B1EFB" w:rsidP="008B1EFB">
      <w:pPr>
        <w:numPr>
          <w:ilvl w:val="0"/>
          <w:numId w:val="11"/>
        </w:numPr>
        <w:rPr>
          <w:rFonts w:ascii="Arial" w:hAnsi="Arial" w:cs="Arial"/>
        </w:rPr>
      </w:pPr>
      <w:r w:rsidRPr="00984AEF">
        <w:rPr>
          <w:rFonts w:ascii="Arial" w:hAnsi="Arial" w:cs="Arial"/>
          <w:bCs/>
        </w:rPr>
        <w:t>Opšti urbanističko-tehnički uslovi za građenje</w:t>
      </w:r>
    </w:p>
    <w:p w14:paraId="1D800E4C" w14:textId="77777777" w:rsidR="008B1EFB" w:rsidRPr="00984AEF" w:rsidRDefault="008B1EFB" w:rsidP="008B1EFB">
      <w:pPr>
        <w:rPr>
          <w:rFonts w:ascii="Arial" w:hAnsi="Arial" w:cs="Arial"/>
        </w:rPr>
      </w:pPr>
    </w:p>
    <w:p w14:paraId="54B12BA9" w14:textId="77777777" w:rsidR="008B1EFB" w:rsidRDefault="008B1EFB" w:rsidP="008B1EFB">
      <w:pPr>
        <w:ind w:left="708"/>
        <w:rPr>
          <w:rFonts w:ascii="Arial" w:hAnsi="Arial" w:cs="Arial"/>
        </w:rPr>
      </w:pPr>
      <w:r>
        <w:rPr>
          <w:rFonts w:ascii="Arial" w:hAnsi="Arial" w:cs="Arial"/>
        </w:rPr>
        <w:t xml:space="preserve">- Obavezno je poštivanje građevinske linije prema ulici ili pješačkom </w:t>
      </w:r>
    </w:p>
    <w:p w14:paraId="2BE4D91F" w14:textId="77777777" w:rsidR="008B1EFB" w:rsidRDefault="008B1EFB" w:rsidP="008B1EFB">
      <w:pPr>
        <w:rPr>
          <w:rFonts w:ascii="Arial" w:hAnsi="Arial" w:cs="Arial"/>
        </w:rPr>
      </w:pPr>
      <w:r>
        <w:rPr>
          <w:rFonts w:ascii="Arial" w:hAnsi="Arial" w:cs="Arial"/>
        </w:rPr>
        <w:t>pristupnom putu prema ulici (bez obzira na to što je ulica samo Planom predviđena),</w:t>
      </w:r>
    </w:p>
    <w:p w14:paraId="056A553B" w14:textId="77777777" w:rsidR="008B1EFB" w:rsidRDefault="008B1EFB" w:rsidP="008B1EFB">
      <w:pPr>
        <w:numPr>
          <w:ilvl w:val="0"/>
          <w:numId w:val="11"/>
        </w:numPr>
        <w:rPr>
          <w:rFonts w:ascii="Arial" w:hAnsi="Arial" w:cs="Arial"/>
        </w:rPr>
      </w:pPr>
      <w:r>
        <w:rPr>
          <w:rFonts w:ascii="Arial" w:hAnsi="Arial" w:cs="Arial"/>
        </w:rPr>
        <w:t xml:space="preserve">Spratnost objekata vikend i stambene izgradnje ne može biti veća od </w:t>
      </w:r>
    </w:p>
    <w:p w14:paraId="5B54592D" w14:textId="77777777" w:rsidR="008B1EFB" w:rsidRDefault="008B1EFB" w:rsidP="008B1EFB">
      <w:pPr>
        <w:rPr>
          <w:rFonts w:ascii="Arial" w:hAnsi="Arial" w:cs="Arial"/>
        </w:rPr>
      </w:pPr>
      <w:r>
        <w:rPr>
          <w:rFonts w:ascii="Arial" w:hAnsi="Arial" w:cs="Arial"/>
        </w:rPr>
        <w:t>P+1+Pt, a hotelski i od P+1+Pt.</w:t>
      </w:r>
    </w:p>
    <w:p w14:paraId="4DEDFBA6" w14:textId="77777777" w:rsidR="008B1EFB" w:rsidRDefault="008B1EFB" w:rsidP="008B1EFB">
      <w:pPr>
        <w:rPr>
          <w:rFonts w:ascii="Arial" w:hAnsi="Arial" w:cs="Arial"/>
        </w:rPr>
      </w:pPr>
      <w:r>
        <w:rPr>
          <w:rFonts w:ascii="Arial" w:hAnsi="Arial" w:cs="Arial"/>
        </w:rPr>
        <w:tab/>
        <w:t xml:space="preserve">- Slobodni dijelovi građevinske parcele između ulice i građevinske linije obavezno se uređuju kao zelene predbašte sa pristupnim stazama, cvjetnjacima i niskim grmljem. U tom pojasu isklučuje se mogućnost uzgoja povrća. Kod velikih ugostiteljskih i drugij javnih objekata Planom predviđeni parkovi sa cvijećem, , pješačkim stazama i ostalim planiranim urbanim mobilijarom trebaju se izvesti onako kako je to Planom predviđeno od planiranog objekta do ulice bez obzira na vlasništvo </w:t>
      </w:r>
      <w:r>
        <w:rPr>
          <w:rFonts w:ascii="Arial" w:hAnsi="Arial" w:cs="Arial"/>
        </w:rPr>
        <w:lastRenderedPageBreak/>
        <w:t>nad zemljom. Za ovakve površine obavezna je izrada projekta hortikulturnog uređenja, a prostor se do privođenja namjeni ne može koristiti ni u kakve druge svrhe. Izgrađeni ugostiteljski smještajni i drugi javni objekat ne može dobiti upotrebnu dozvolu dok se planirana parkovska površina i zelenilo ne urede prema uslovima iz Plana.</w:t>
      </w:r>
    </w:p>
    <w:p w14:paraId="3DDBE326" w14:textId="77777777" w:rsidR="008B1EFB" w:rsidRDefault="008B1EFB" w:rsidP="008B1EFB">
      <w:pPr>
        <w:numPr>
          <w:ilvl w:val="0"/>
          <w:numId w:val="11"/>
        </w:numPr>
        <w:rPr>
          <w:rFonts w:ascii="Arial" w:hAnsi="Arial" w:cs="Arial"/>
        </w:rPr>
      </w:pPr>
      <w:r>
        <w:rPr>
          <w:rFonts w:ascii="Arial" w:hAnsi="Arial" w:cs="Arial"/>
        </w:rPr>
        <w:t>Ograde oko parcela posebno prema ulici mogu biti samo od rezane živice</w:t>
      </w:r>
    </w:p>
    <w:p w14:paraId="37A60C76" w14:textId="77777777" w:rsidR="008B1EFB" w:rsidRDefault="008B1EFB" w:rsidP="008B1EFB">
      <w:pPr>
        <w:rPr>
          <w:rFonts w:ascii="Arial" w:hAnsi="Arial" w:cs="Arial"/>
        </w:rPr>
      </w:pPr>
      <w:r>
        <w:rPr>
          <w:rFonts w:ascii="Arial" w:hAnsi="Arial" w:cs="Arial"/>
        </w:rPr>
        <w:t>visine od 1,0 m.</w:t>
      </w:r>
    </w:p>
    <w:p w14:paraId="7838D4AB" w14:textId="77777777" w:rsidR="008B1EFB" w:rsidRDefault="008B1EFB" w:rsidP="008B1EFB">
      <w:pPr>
        <w:numPr>
          <w:ilvl w:val="0"/>
          <w:numId w:val="11"/>
        </w:numPr>
        <w:rPr>
          <w:rFonts w:ascii="Arial" w:hAnsi="Arial" w:cs="Arial"/>
        </w:rPr>
      </w:pPr>
      <w:r>
        <w:rPr>
          <w:rFonts w:ascii="Arial" w:hAnsi="Arial" w:cs="Arial"/>
        </w:rPr>
        <w:t>Ne dozvoljava se gradnja nikakvih pomoćnih objekata, a ostave i garaže</w:t>
      </w:r>
    </w:p>
    <w:p w14:paraId="3743A11A" w14:textId="77777777" w:rsidR="008B1EFB" w:rsidRDefault="008B1EFB" w:rsidP="008B1EFB">
      <w:pPr>
        <w:rPr>
          <w:rFonts w:ascii="Arial" w:hAnsi="Arial" w:cs="Arial"/>
        </w:rPr>
      </w:pPr>
      <w:r>
        <w:rPr>
          <w:rFonts w:ascii="Arial" w:hAnsi="Arial" w:cs="Arial"/>
        </w:rPr>
        <w:t>mogu se graditi samo isključivo u prizemlju novoplaniranih individualnih smještajnih objekata horizontalnog gabarita većeg od 8,0x8,0 m i to pod istim krovom.</w:t>
      </w:r>
    </w:p>
    <w:p w14:paraId="38883B63" w14:textId="77777777" w:rsidR="008B1EFB" w:rsidRDefault="008B1EFB" w:rsidP="008B1EFB">
      <w:pPr>
        <w:rPr>
          <w:rFonts w:ascii="Arial" w:hAnsi="Arial" w:cs="Arial"/>
        </w:rPr>
      </w:pPr>
      <w:r>
        <w:rPr>
          <w:rFonts w:ascii="Arial" w:hAnsi="Arial" w:cs="Arial"/>
        </w:rPr>
        <w:t xml:space="preserve">   -</w:t>
      </w:r>
      <w:r>
        <w:rPr>
          <w:rFonts w:ascii="Arial" w:hAnsi="Arial" w:cs="Arial"/>
        </w:rPr>
        <w:tab/>
        <w:t>Planirana izgradnja mora se izvoditi uz obavezno izdavanje urbanističko-</w:t>
      </w:r>
    </w:p>
    <w:p w14:paraId="5D5B0FBE" w14:textId="77777777" w:rsidR="008B1EFB" w:rsidRDefault="008B1EFB" w:rsidP="008B1EFB">
      <w:pPr>
        <w:rPr>
          <w:rFonts w:ascii="Arial" w:hAnsi="Arial" w:cs="Arial"/>
        </w:rPr>
      </w:pPr>
      <w:r>
        <w:rPr>
          <w:rFonts w:ascii="Arial" w:hAnsi="Arial" w:cs="Arial"/>
        </w:rPr>
        <w:t>tehničkih uvjeta,sa oblikovnim riješenjem objekta prema specifičnosti namjene i sa sadržajima i oblikovnim karakterom tradicionalne arhitekture izvedene u savremenim građevinskim materijalima.</w:t>
      </w:r>
    </w:p>
    <w:p w14:paraId="0977D082" w14:textId="77777777" w:rsidR="008B1EFB" w:rsidRDefault="008B1EFB" w:rsidP="008B1EFB">
      <w:pPr>
        <w:numPr>
          <w:ilvl w:val="0"/>
          <w:numId w:val="11"/>
        </w:numPr>
        <w:rPr>
          <w:rFonts w:ascii="Arial" w:hAnsi="Arial" w:cs="Arial"/>
        </w:rPr>
      </w:pPr>
      <w:r>
        <w:rPr>
          <w:rFonts w:ascii="Arial" w:hAnsi="Arial" w:cs="Arial"/>
        </w:rPr>
        <w:t>Volumeni i gabariti objekata moraju imati optimalan odnos prema klimi</w:t>
      </w:r>
    </w:p>
    <w:p w14:paraId="5486AE97" w14:textId="77777777" w:rsidR="008B1EFB" w:rsidRDefault="008B1EFB" w:rsidP="008B1EFB">
      <w:pPr>
        <w:rPr>
          <w:rFonts w:ascii="Arial" w:hAnsi="Arial" w:cs="Arial"/>
        </w:rPr>
      </w:pPr>
      <w:r>
        <w:rPr>
          <w:rFonts w:ascii="Arial" w:hAnsi="Arial" w:cs="Arial"/>
        </w:rPr>
        <w:t>podneblja, pejsažu i morfologiji trena na kojem se planiraju.</w:t>
      </w:r>
    </w:p>
    <w:p w14:paraId="4DE4CCDE" w14:textId="77777777" w:rsidR="008B1EFB" w:rsidRDefault="008B1EFB" w:rsidP="008B1EFB">
      <w:pPr>
        <w:rPr>
          <w:rFonts w:ascii="Arial" w:hAnsi="Arial" w:cs="Arial"/>
        </w:rPr>
      </w:pPr>
      <w:r>
        <w:rPr>
          <w:rFonts w:ascii="Arial" w:hAnsi="Arial" w:cs="Arial"/>
        </w:rPr>
        <w:tab/>
        <w:t>- Na objektima koji Planom imaju predviđeno visoko prizemlje (VP) hotelski, i drugi javni objekti u prizemlju obavezno imaju otvore (portale) glavnog ulaza i sve druge sadržaje predviđene arhitektonskim idejnim projektom.</w:t>
      </w:r>
    </w:p>
    <w:p w14:paraId="5D943DB5" w14:textId="77777777" w:rsidR="008B1EFB" w:rsidRDefault="008B1EFB" w:rsidP="008B1EFB">
      <w:pPr>
        <w:rPr>
          <w:rFonts w:ascii="Arial" w:hAnsi="Arial" w:cs="Arial"/>
        </w:rPr>
      </w:pPr>
      <w:r>
        <w:rPr>
          <w:rFonts w:ascii="Arial" w:hAnsi="Arial" w:cs="Arial"/>
        </w:rPr>
        <w:tab/>
        <w:t>- Konstruktivno-tehničkim izborom konstrukcije objekata moraju se zadovoljiti propisi građenja u seizmičkoj zoni  7º MKS.</w:t>
      </w:r>
    </w:p>
    <w:p w14:paraId="1B103986" w14:textId="77777777" w:rsidR="008B1EFB" w:rsidRDefault="008B1EFB" w:rsidP="008B1EFB">
      <w:pPr>
        <w:rPr>
          <w:rFonts w:ascii="Arial" w:hAnsi="Arial" w:cs="Arial"/>
        </w:rPr>
      </w:pPr>
      <w:r>
        <w:rPr>
          <w:rFonts w:ascii="Arial" w:hAnsi="Arial" w:cs="Arial"/>
        </w:rPr>
        <w:tab/>
        <w:t>- Uslovi za priključenje, bez obzira na stepen izgrađenosti infrastrukturnih komunalnih sistema, mora biti podjednako dostupan za sve parcele i objekte na njima pod istim uslovima.</w:t>
      </w:r>
    </w:p>
    <w:p w14:paraId="587B8B51" w14:textId="77777777" w:rsidR="008B1EFB" w:rsidRDefault="008B1EFB" w:rsidP="008B1EFB">
      <w:pPr>
        <w:rPr>
          <w:rFonts w:ascii="Arial" w:hAnsi="Arial" w:cs="Arial"/>
        </w:rPr>
      </w:pPr>
      <w:r>
        <w:rPr>
          <w:rFonts w:ascii="Arial" w:hAnsi="Arial" w:cs="Arial"/>
        </w:rPr>
        <w:tab/>
        <w:t>- Pješački pristup svakoj parceli i objektu mora biti omogućen, a kolski onim objektima do kojih je to moguće zbog neuslovnosti morfologije terena ili očivanja okoliša šume.</w:t>
      </w:r>
    </w:p>
    <w:p w14:paraId="169C80C3" w14:textId="77777777" w:rsidR="008B1EFB" w:rsidRDefault="008B1EFB" w:rsidP="008B1EFB">
      <w:pPr>
        <w:rPr>
          <w:rFonts w:ascii="Arial" w:hAnsi="Arial" w:cs="Arial"/>
        </w:rPr>
      </w:pPr>
    </w:p>
    <w:p w14:paraId="0D04869E" w14:textId="77777777" w:rsidR="008B1EFB" w:rsidRDefault="008B1EFB" w:rsidP="008B1EFB">
      <w:pPr>
        <w:rPr>
          <w:rFonts w:ascii="Arial" w:hAnsi="Arial" w:cs="Arial"/>
        </w:rPr>
      </w:pPr>
    </w:p>
    <w:p w14:paraId="01AD23B5" w14:textId="77777777" w:rsidR="008B1EFB" w:rsidRDefault="008B1EFB" w:rsidP="008B1EFB">
      <w:pPr>
        <w:rPr>
          <w:rFonts w:ascii="Arial" w:hAnsi="Arial" w:cs="Arial"/>
        </w:rPr>
      </w:pPr>
    </w:p>
    <w:p w14:paraId="6A3F9518" w14:textId="77777777" w:rsidR="008B1EFB" w:rsidRDefault="008B1EFB" w:rsidP="008B1EFB">
      <w:pPr>
        <w:rPr>
          <w:rFonts w:ascii="Arial" w:hAnsi="Arial" w:cs="Arial"/>
        </w:rPr>
      </w:pPr>
    </w:p>
    <w:p w14:paraId="2447985C" w14:textId="77777777" w:rsidR="008B1EFB" w:rsidRDefault="008B1EFB" w:rsidP="008B1EFB">
      <w:pPr>
        <w:rPr>
          <w:rFonts w:ascii="Arial" w:hAnsi="Arial" w:cs="Arial"/>
          <w:b/>
          <w:bCs/>
        </w:rPr>
      </w:pPr>
      <w:r>
        <w:rPr>
          <w:rFonts w:ascii="Arial" w:hAnsi="Arial" w:cs="Arial"/>
          <w:b/>
          <w:bCs/>
        </w:rPr>
        <w:t xml:space="preserve">2.5.    Ovlasti Službe za prostorno uređenje i stambene poslove </w:t>
      </w:r>
    </w:p>
    <w:p w14:paraId="69ACB558" w14:textId="77777777" w:rsidR="008B1EFB" w:rsidRDefault="008B1EFB" w:rsidP="008B1EFB">
      <w:pPr>
        <w:ind w:left="720"/>
        <w:rPr>
          <w:rFonts w:ascii="Arial" w:hAnsi="Arial" w:cs="Arial"/>
          <w:b/>
          <w:bCs/>
        </w:rPr>
      </w:pPr>
      <w:r>
        <w:rPr>
          <w:rFonts w:ascii="Arial" w:hAnsi="Arial" w:cs="Arial"/>
          <w:b/>
          <w:bCs/>
        </w:rPr>
        <w:t>Općina  Busovača  i Fojnica kod izdavanja urbanističkih saglasnosti</w:t>
      </w:r>
    </w:p>
    <w:p w14:paraId="21B5EC74" w14:textId="77777777" w:rsidR="008B1EFB" w:rsidRDefault="008B1EFB" w:rsidP="008B1EFB">
      <w:pPr>
        <w:ind w:left="720"/>
        <w:rPr>
          <w:rFonts w:ascii="Arial" w:hAnsi="Arial" w:cs="Arial"/>
          <w:b/>
          <w:bCs/>
        </w:rPr>
      </w:pPr>
      <w:r>
        <w:rPr>
          <w:rFonts w:ascii="Arial" w:hAnsi="Arial" w:cs="Arial"/>
          <w:b/>
          <w:bCs/>
        </w:rPr>
        <w:t>po osnovu ovog Regulacionog plana</w:t>
      </w:r>
    </w:p>
    <w:p w14:paraId="5B3CDECD" w14:textId="77777777" w:rsidR="008B1EFB" w:rsidRDefault="008B1EFB" w:rsidP="008B1EFB">
      <w:pPr>
        <w:rPr>
          <w:rFonts w:ascii="Arial" w:hAnsi="Arial" w:cs="Arial"/>
          <w:b/>
          <w:bCs/>
        </w:rPr>
      </w:pPr>
    </w:p>
    <w:p w14:paraId="493C554F" w14:textId="77777777" w:rsidR="008B1EFB" w:rsidRDefault="008B1EFB" w:rsidP="008B1EFB">
      <w:pPr>
        <w:rPr>
          <w:rFonts w:ascii="Arial" w:hAnsi="Arial" w:cs="Arial"/>
        </w:rPr>
      </w:pPr>
      <w:r>
        <w:rPr>
          <w:rFonts w:ascii="Arial" w:hAnsi="Arial" w:cs="Arial"/>
        </w:rPr>
        <w:tab/>
        <w:t>Naslovljene stručne Službe prilikom izdavanja urbanističke saglasnosti imaju ovlasti:</w:t>
      </w:r>
    </w:p>
    <w:p w14:paraId="2AA194B0" w14:textId="77777777" w:rsidR="008B1EFB" w:rsidRPr="00AC4056" w:rsidRDefault="008B1EFB" w:rsidP="008B1EFB">
      <w:pPr>
        <w:numPr>
          <w:ilvl w:val="0"/>
          <w:numId w:val="13"/>
        </w:numPr>
        <w:rPr>
          <w:rFonts w:ascii="Arial" w:hAnsi="Arial" w:cs="Arial"/>
        </w:rPr>
      </w:pPr>
      <w:r>
        <w:rPr>
          <w:rFonts w:ascii="Arial" w:hAnsi="Arial" w:cs="Arial"/>
        </w:rPr>
        <w:t>Za objekte u granicama Regulacionog plana «SRC Pridolci» Busovača i  Fojnica predviđene za stanovanje</w:t>
      </w:r>
      <w:r w:rsidRPr="00AC4056">
        <w:rPr>
          <w:rFonts w:ascii="Arial" w:hAnsi="Arial" w:cs="Arial"/>
          <w:b/>
        </w:rPr>
        <w:t>:</w:t>
      </w:r>
    </w:p>
    <w:p w14:paraId="13D1E760" w14:textId="77777777" w:rsidR="008B1EFB" w:rsidRDefault="008B1EFB" w:rsidP="008B1EFB">
      <w:pPr>
        <w:ind w:left="705"/>
        <w:rPr>
          <w:rFonts w:ascii="Arial" w:hAnsi="Arial" w:cs="Arial"/>
        </w:rPr>
      </w:pPr>
    </w:p>
    <w:p w14:paraId="76A613A1" w14:textId="77777777" w:rsidR="008B1EFB" w:rsidRDefault="008B1EFB" w:rsidP="008B1EFB">
      <w:pPr>
        <w:numPr>
          <w:ilvl w:val="0"/>
          <w:numId w:val="11"/>
        </w:numPr>
        <w:rPr>
          <w:rFonts w:ascii="Arial" w:hAnsi="Arial" w:cs="Arial"/>
        </w:rPr>
      </w:pPr>
      <w:r>
        <w:rPr>
          <w:rFonts w:ascii="Arial" w:hAnsi="Arial" w:cs="Arial"/>
        </w:rPr>
        <w:t>Da poveća osnovu objekata u odnosu na veličinu ucrtanu u grafičkom prilogu Plana, ako time ne ugrožava susjedne objekte ili otežava gradnju drugih objekata u susjedstvu i ne prelazi uspostavljenu građevinsku liniju prema ulici.</w:t>
      </w:r>
    </w:p>
    <w:p w14:paraId="5C4C0BCF" w14:textId="77777777" w:rsidR="008B1EFB" w:rsidRDefault="008B1EFB" w:rsidP="008B1EFB">
      <w:pPr>
        <w:numPr>
          <w:ilvl w:val="0"/>
          <w:numId w:val="11"/>
        </w:numPr>
        <w:rPr>
          <w:rFonts w:ascii="Arial" w:hAnsi="Arial" w:cs="Arial"/>
        </w:rPr>
      </w:pPr>
      <w:r>
        <w:rPr>
          <w:rFonts w:ascii="Arial" w:hAnsi="Arial" w:cs="Arial"/>
        </w:rPr>
        <w:t>Da dozvoli izgradnju potkrovlja i preko limitirane spratnosti ako za to postoje razlozi.</w:t>
      </w:r>
    </w:p>
    <w:p w14:paraId="6C6DFC02" w14:textId="77777777" w:rsidR="008B1EFB" w:rsidRDefault="008B1EFB" w:rsidP="008B1EFB">
      <w:pPr>
        <w:numPr>
          <w:ilvl w:val="0"/>
          <w:numId w:val="11"/>
        </w:numPr>
        <w:rPr>
          <w:rFonts w:ascii="Arial" w:hAnsi="Arial" w:cs="Arial"/>
        </w:rPr>
      </w:pPr>
      <w:r>
        <w:rPr>
          <w:rFonts w:ascii="Arial" w:hAnsi="Arial" w:cs="Arial"/>
        </w:rPr>
        <w:t xml:space="preserve">Da pomjera lokacijsku poziciju planiranih objekata u okviru parcele shodno </w:t>
      </w:r>
    </w:p>
    <w:p w14:paraId="5269C393" w14:textId="77777777" w:rsidR="008B1EFB" w:rsidRDefault="008B1EFB" w:rsidP="008B1EFB">
      <w:pPr>
        <w:rPr>
          <w:rFonts w:ascii="Arial" w:hAnsi="Arial" w:cs="Arial"/>
        </w:rPr>
      </w:pPr>
      <w:r>
        <w:rPr>
          <w:rFonts w:ascii="Arial" w:hAnsi="Arial" w:cs="Arial"/>
        </w:rPr>
        <w:t xml:space="preserve">        potrebi zaštite postojeće šume ,</w:t>
      </w:r>
    </w:p>
    <w:p w14:paraId="3E80B924" w14:textId="77777777" w:rsidR="008B1EFB" w:rsidRDefault="008B1EFB" w:rsidP="008B1EFB">
      <w:pPr>
        <w:rPr>
          <w:rFonts w:ascii="Arial" w:hAnsi="Arial" w:cs="Arial"/>
        </w:rPr>
      </w:pPr>
      <w:r>
        <w:rPr>
          <w:rFonts w:ascii="Arial" w:hAnsi="Arial" w:cs="Arial"/>
        </w:rPr>
        <w:t xml:space="preserve">    -   Interpolacija novih objekata poželjna je u dužini građevinske linije prema    </w:t>
      </w:r>
    </w:p>
    <w:p w14:paraId="6B4B72A4" w14:textId="77777777" w:rsidR="008B1EFB" w:rsidRDefault="008B1EFB" w:rsidP="008B1EFB">
      <w:pPr>
        <w:rPr>
          <w:rFonts w:ascii="Arial" w:hAnsi="Arial" w:cs="Arial"/>
        </w:rPr>
      </w:pPr>
      <w:r>
        <w:rPr>
          <w:rFonts w:ascii="Arial" w:hAnsi="Arial" w:cs="Arial"/>
        </w:rPr>
        <w:t xml:space="preserve">        ulici.</w:t>
      </w:r>
    </w:p>
    <w:p w14:paraId="4879F23E" w14:textId="77777777" w:rsidR="008B1EFB" w:rsidRDefault="008B1EFB" w:rsidP="008B1EFB">
      <w:pPr>
        <w:numPr>
          <w:ilvl w:val="0"/>
          <w:numId w:val="11"/>
        </w:numPr>
        <w:rPr>
          <w:rFonts w:ascii="Arial" w:hAnsi="Arial" w:cs="Arial"/>
        </w:rPr>
      </w:pPr>
      <w:r>
        <w:rPr>
          <w:rFonts w:ascii="Arial" w:hAnsi="Arial" w:cs="Arial"/>
        </w:rPr>
        <w:t xml:space="preserve">Da vrši manje izmjene Regulacionog plana ukoliko ne utiču na izmjenu     </w:t>
      </w:r>
    </w:p>
    <w:p w14:paraId="094F0753" w14:textId="77777777" w:rsidR="008B1EFB" w:rsidRDefault="008B1EFB" w:rsidP="008B1EFB">
      <w:pPr>
        <w:rPr>
          <w:rFonts w:ascii="Arial" w:hAnsi="Arial" w:cs="Arial"/>
        </w:rPr>
      </w:pPr>
      <w:r>
        <w:rPr>
          <w:rFonts w:ascii="Arial" w:hAnsi="Arial" w:cs="Arial"/>
        </w:rPr>
        <w:lastRenderedPageBreak/>
        <w:t xml:space="preserve">        konceptualnog riješenja, ili ne vrše povredu određenih prava stečenih    </w:t>
      </w:r>
    </w:p>
    <w:p w14:paraId="37D8A39D" w14:textId="77777777" w:rsidR="008B1EFB" w:rsidRDefault="008B1EFB" w:rsidP="008B1EFB">
      <w:pPr>
        <w:rPr>
          <w:rFonts w:ascii="Arial" w:hAnsi="Arial" w:cs="Arial"/>
        </w:rPr>
      </w:pPr>
      <w:r>
        <w:rPr>
          <w:rFonts w:ascii="Arial" w:hAnsi="Arial" w:cs="Arial"/>
        </w:rPr>
        <w:t xml:space="preserve">        donošenjem Regulacionog plana. </w:t>
      </w:r>
    </w:p>
    <w:p w14:paraId="0D099B2D" w14:textId="77777777" w:rsidR="008B1EFB" w:rsidRDefault="008B1EFB" w:rsidP="008B1EFB">
      <w:pPr>
        <w:rPr>
          <w:rFonts w:ascii="Arial" w:hAnsi="Arial" w:cs="Arial"/>
        </w:rPr>
      </w:pPr>
      <w:r>
        <w:rPr>
          <w:rFonts w:ascii="Arial" w:hAnsi="Arial" w:cs="Arial"/>
        </w:rPr>
        <w:t xml:space="preserve">              Takve izmjene se mogu vršiti po osnovu stručnog mišljenja.Stručno  </w:t>
      </w:r>
    </w:p>
    <w:p w14:paraId="4492B85B" w14:textId="77777777" w:rsidR="008B1EFB" w:rsidRDefault="008B1EFB" w:rsidP="008B1EFB">
      <w:pPr>
        <w:rPr>
          <w:rFonts w:ascii="Arial" w:hAnsi="Arial" w:cs="Arial"/>
        </w:rPr>
      </w:pPr>
      <w:r>
        <w:rPr>
          <w:rFonts w:ascii="Arial" w:hAnsi="Arial" w:cs="Arial"/>
        </w:rPr>
        <w:t xml:space="preserve">        mišljenje daje Nosilac izrade Plana na zahtjev Službe za prostorno uređenje    </w:t>
      </w:r>
    </w:p>
    <w:p w14:paraId="4BB75EF0" w14:textId="77777777" w:rsidR="008B1EFB" w:rsidRDefault="008B1EFB" w:rsidP="008B1EFB">
      <w:pPr>
        <w:rPr>
          <w:rFonts w:ascii="Arial" w:hAnsi="Arial" w:cs="Arial"/>
        </w:rPr>
      </w:pPr>
      <w:r>
        <w:rPr>
          <w:rFonts w:ascii="Arial" w:hAnsi="Arial" w:cs="Arial"/>
        </w:rPr>
        <w:t xml:space="preserve">        i stambene poslove Općina. Troškove izrade stručnog mišljenja snosi    </w:t>
      </w:r>
    </w:p>
    <w:p w14:paraId="54C1FBE5" w14:textId="77777777" w:rsidR="008B1EFB" w:rsidRDefault="008B1EFB" w:rsidP="008B1EFB">
      <w:pPr>
        <w:rPr>
          <w:rFonts w:ascii="Arial" w:hAnsi="Arial" w:cs="Arial"/>
        </w:rPr>
      </w:pPr>
      <w:r>
        <w:rPr>
          <w:rFonts w:ascii="Arial" w:hAnsi="Arial" w:cs="Arial"/>
        </w:rPr>
        <w:t xml:space="preserve">        Investitor, za kojeg se vrši izrada stručnog mišljenja. Dato stručno mišljenje     </w:t>
      </w:r>
    </w:p>
    <w:p w14:paraId="30E970CF" w14:textId="77777777" w:rsidR="008B1EFB" w:rsidRDefault="008B1EFB" w:rsidP="008B1EFB">
      <w:pPr>
        <w:rPr>
          <w:rFonts w:ascii="Arial" w:hAnsi="Arial" w:cs="Arial"/>
        </w:rPr>
      </w:pPr>
      <w:r>
        <w:rPr>
          <w:rFonts w:ascii="Arial" w:hAnsi="Arial" w:cs="Arial"/>
        </w:rPr>
        <w:t xml:space="preserve">        se mora ispoštovati ili u protivnom o razlozima u pisanoj formi obavjestiti </w:t>
      </w:r>
    </w:p>
    <w:p w14:paraId="06998F44" w14:textId="77777777" w:rsidR="008B1EFB" w:rsidRDefault="008B1EFB" w:rsidP="008B1EFB">
      <w:pPr>
        <w:rPr>
          <w:rFonts w:ascii="Arial" w:hAnsi="Arial" w:cs="Arial"/>
        </w:rPr>
      </w:pPr>
      <w:r>
        <w:rPr>
          <w:rFonts w:ascii="Arial" w:hAnsi="Arial" w:cs="Arial"/>
        </w:rPr>
        <w:t xml:space="preserve">        Nosioca izrade Plana koji je dao predmetno Stručno mišljenje.</w:t>
      </w:r>
    </w:p>
    <w:p w14:paraId="4C19E3EB" w14:textId="77777777" w:rsidR="008B1EFB" w:rsidRDefault="008B1EFB" w:rsidP="008B1EFB">
      <w:pPr>
        <w:rPr>
          <w:rFonts w:ascii="Arial" w:hAnsi="Arial" w:cs="Arial"/>
        </w:rPr>
      </w:pPr>
      <w:r>
        <w:rPr>
          <w:rFonts w:ascii="Arial" w:hAnsi="Arial" w:cs="Arial"/>
        </w:rPr>
        <w:tab/>
      </w:r>
    </w:p>
    <w:p w14:paraId="18497B66" w14:textId="77777777" w:rsidR="008B1EFB" w:rsidRPr="00AC4056" w:rsidRDefault="008B1EFB" w:rsidP="008B1EFB">
      <w:pPr>
        <w:numPr>
          <w:ilvl w:val="0"/>
          <w:numId w:val="13"/>
        </w:numPr>
        <w:rPr>
          <w:rFonts w:ascii="Arial" w:hAnsi="Arial" w:cs="Arial"/>
          <w:b/>
        </w:rPr>
      </w:pPr>
      <w:r>
        <w:rPr>
          <w:rFonts w:ascii="Arial" w:hAnsi="Arial" w:cs="Arial"/>
        </w:rPr>
        <w:t xml:space="preserve">Ostale ovlasti </w:t>
      </w:r>
      <w:r w:rsidRPr="00AC4056">
        <w:rPr>
          <w:rFonts w:ascii="Arial" w:hAnsi="Arial" w:cs="Arial"/>
          <w:b/>
        </w:rPr>
        <w:t>:</w:t>
      </w:r>
    </w:p>
    <w:p w14:paraId="560FC767" w14:textId="77777777" w:rsidR="008B1EFB" w:rsidRDefault="008B1EFB" w:rsidP="008B1EFB">
      <w:pPr>
        <w:rPr>
          <w:rFonts w:ascii="Arial" w:hAnsi="Arial" w:cs="Arial"/>
        </w:rPr>
      </w:pPr>
    </w:p>
    <w:p w14:paraId="3661A1F8" w14:textId="77777777" w:rsidR="008B1EFB" w:rsidRDefault="008B1EFB" w:rsidP="008B1EFB">
      <w:pPr>
        <w:numPr>
          <w:ilvl w:val="0"/>
          <w:numId w:val="11"/>
        </w:numPr>
        <w:rPr>
          <w:rFonts w:ascii="Arial" w:hAnsi="Arial" w:cs="Arial"/>
        </w:rPr>
      </w:pPr>
      <w:r>
        <w:rPr>
          <w:rFonts w:ascii="Arial" w:hAnsi="Arial" w:cs="Arial"/>
        </w:rPr>
        <w:t>Utvrđivanje broja, pozicije i veličine dječijih igrališta u okviru slobodnih</w:t>
      </w:r>
    </w:p>
    <w:p w14:paraId="5A8F81FB" w14:textId="77777777" w:rsidR="008B1EFB" w:rsidRDefault="008B1EFB" w:rsidP="008B1EFB">
      <w:pPr>
        <w:rPr>
          <w:rFonts w:ascii="Arial" w:hAnsi="Arial" w:cs="Arial"/>
        </w:rPr>
      </w:pPr>
      <w:r>
        <w:rPr>
          <w:rFonts w:ascii="Arial" w:hAnsi="Arial" w:cs="Arial"/>
        </w:rPr>
        <w:t>zelenih površina.</w:t>
      </w:r>
    </w:p>
    <w:p w14:paraId="4E7A60AF" w14:textId="77777777" w:rsidR="008B1EFB" w:rsidRDefault="008B1EFB" w:rsidP="008B1EFB">
      <w:pPr>
        <w:rPr>
          <w:rFonts w:ascii="Arial" w:hAnsi="Arial" w:cs="Arial"/>
        </w:rPr>
      </w:pPr>
      <w:r>
        <w:rPr>
          <w:rFonts w:ascii="Arial" w:hAnsi="Arial" w:cs="Arial"/>
        </w:rPr>
        <w:t xml:space="preserve">   -   Izbor vrste i razmještaja urbanog mobilijara i sličnih elemenata koji dopunjuju urbani ambijent, uključujući i sadržaje na prostoru parkovskih površina.</w:t>
      </w:r>
    </w:p>
    <w:p w14:paraId="47DC05FF" w14:textId="77777777" w:rsidR="008B1EFB" w:rsidRDefault="008B1EFB" w:rsidP="008B1EFB">
      <w:pPr>
        <w:rPr>
          <w:rFonts w:ascii="Arial" w:hAnsi="Arial" w:cs="Arial"/>
        </w:rPr>
      </w:pPr>
      <w:r>
        <w:rPr>
          <w:rFonts w:ascii="Arial" w:hAnsi="Arial" w:cs="Arial"/>
        </w:rPr>
        <w:t xml:space="preserve">   -    Da formira građevinsku parcelu u drugom obliku i veličini od one prikazane u grafičkom prilogu «Plan parcelacije» u skladu sa vlasničkim i posjedovnim elementima, kao i prema zahtjevima stranaka.</w:t>
      </w:r>
    </w:p>
    <w:p w14:paraId="5EDEDB1B" w14:textId="77777777" w:rsidR="008B1EFB" w:rsidRDefault="008B1EFB" w:rsidP="008B1EFB">
      <w:pPr>
        <w:rPr>
          <w:rFonts w:ascii="Arial" w:hAnsi="Arial" w:cs="Arial"/>
        </w:rPr>
      </w:pPr>
      <w:r>
        <w:rPr>
          <w:rFonts w:ascii="Arial" w:hAnsi="Arial" w:cs="Arial"/>
        </w:rPr>
        <w:t xml:space="preserve">   -   Da promijeni oblik i veličinu «markice» planiranog objekta ako za to postoje arhitektonski ili drugi razlozi.</w:t>
      </w:r>
    </w:p>
    <w:p w14:paraId="268881FD" w14:textId="77777777" w:rsidR="008B1EFB" w:rsidRDefault="008B1EFB" w:rsidP="008B1EFB">
      <w:pPr>
        <w:numPr>
          <w:ilvl w:val="0"/>
          <w:numId w:val="11"/>
        </w:numPr>
        <w:rPr>
          <w:rFonts w:ascii="Arial" w:hAnsi="Arial" w:cs="Arial"/>
        </w:rPr>
      </w:pPr>
      <w:r>
        <w:rPr>
          <w:rFonts w:ascii="Arial" w:hAnsi="Arial" w:cs="Arial"/>
        </w:rPr>
        <w:t xml:space="preserve">Da pomjera građevinsku liniju ako za to postoje posebni opravdani razlozi, </w:t>
      </w:r>
    </w:p>
    <w:p w14:paraId="5DEF7EF4" w14:textId="77777777" w:rsidR="008B1EFB" w:rsidRDefault="008B1EFB" w:rsidP="008B1EFB">
      <w:pPr>
        <w:rPr>
          <w:rFonts w:ascii="Arial" w:hAnsi="Arial" w:cs="Arial"/>
        </w:rPr>
      </w:pPr>
      <w:r>
        <w:rPr>
          <w:rFonts w:ascii="Arial" w:hAnsi="Arial" w:cs="Arial"/>
        </w:rPr>
        <w:t>s tim da se građevinska linija ne može pomjerati bliže ulici od Planom uređene građevinske linije prema ulici.</w:t>
      </w:r>
    </w:p>
    <w:p w14:paraId="47E651BF" w14:textId="77777777" w:rsidR="008B1EFB" w:rsidRDefault="008B1EFB" w:rsidP="008B1EFB">
      <w:pPr>
        <w:numPr>
          <w:ilvl w:val="0"/>
          <w:numId w:val="11"/>
        </w:numPr>
        <w:rPr>
          <w:rFonts w:ascii="Arial" w:hAnsi="Arial" w:cs="Arial"/>
        </w:rPr>
      </w:pPr>
      <w:r>
        <w:rPr>
          <w:rFonts w:ascii="Arial" w:hAnsi="Arial" w:cs="Arial"/>
        </w:rPr>
        <w:t>Da utvrdi i uslovi obavezu izrade arhitektonske projektne dokumentacije za  objekte koji su Planom predviđeni.</w:t>
      </w:r>
    </w:p>
    <w:p w14:paraId="69DAF6EF" w14:textId="77777777" w:rsidR="008B1EFB" w:rsidRDefault="008B1EFB" w:rsidP="008B1EFB">
      <w:pPr>
        <w:rPr>
          <w:rFonts w:ascii="Arial" w:hAnsi="Arial" w:cs="Arial"/>
        </w:rPr>
      </w:pPr>
    </w:p>
    <w:p w14:paraId="104013E8" w14:textId="77777777" w:rsidR="008B1EFB" w:rsidRDefault="008B1EFB" w:rsidP="008B1EFB">
      <w:pPr>
        <w:rPr>
          <w:rFonts w:ascii="Arial" w:hAnsi="Arial" w:cs="Arial"/>
        </w:rPr>
      </w:pPr>
    </w:p>
    <w:p w14:paraId="05486009" w14:textId="77777777" w:rsidR="008B1EFB" w:rsidRDefault="008B1EFB" w:rsidP="008B1EFB">
      <w:pPr>
        <w:rPr>
          <w:rFonts w:ascii="Arial" w:hAnsi="Arial" w:cs="Arial"/>
          <w:b/>
          <w:bCs/>
        </w:rPr>
      </w:pPr>
      <w:r>
        <w:rPr>
          <w:rFonts w:ascii="Arial" w:hAnsi="Arial" w:cs="Arial"/>
        </w:rPr>
        <w:tab/>
        <w:t>2</w:t>
      </w:r>
      <w:r>
        <w:rPr>
          <w:rFonts w:ascii="Arial" w:hAnsi="Arial" w:cs="Arial"/>
          <w:b/>
          <w:bCs/>
        </w:rPr>
        <w:t xml:space="preserve">.6. Uređenje urbanog i zaštitnog zelenila </w:t>
      </w:r>
    </w:p>
    <w:p w14:paraId="4498E7F3" w14:textId="77777777" w:rsidR="008B1EFB" w:rsidRDefault="008B1EFB" w:rsidP="008B1EFB">
      <w:pPr>
        <w:rPr>
          <w:rFonts w:ascii="Arial" w:hAnsi="Arial" w:cs="Arial"/>
          <w:b/>
          <w:bCs/>
        </w:rPr>
      </w:pPr>
      <w:r>
        <w:rPr>
          <w:rFonts w:ascii="Arial" w:hAnsi="Arial" w:cs="Arial"/>
          <w:b/>
          <w:bCs/>
        </w:rPr>
        <w:tab/>
        <w:t xml:space="preserve">       i zaštita okoliša</w:t>
      </w:r>
    </w:p>
    <w:p w14:paraId="39073556" w14:textId="77777777" w:rsidR="008B1EFB" w:rsidRDefault="008B1EFB" w:rsidP="008B1EFB">
      <w:pPr>
        <w:rPr>
          <w:rFonts w:ascii="Arial" w:hAnsi="Arial" w:cs="Arial"/>
          <w:b/>
          <w:bCs/>
        </w:rPr>
      </w:pPr>
    </w:p>
    <w:p w14:paraId="6495F8D6" w14:textId="77777777" w:rsidR="008B1EFB" w:rsidRDefault="008B1EFB" w:rsidP="008B1EFB">
      <w:pPr>
        <w:rPr>
          <w:rFonts w:ascii="Arial" w:hAnsi="Arial" w:cs="Arial"/>
        </w:rPr>
      </w:pPr>
      <w:r>
        <w:rPr>
          <w:rFonts w:ascii="Arial" w:hAnsi="Arial" w:cs="Arial"/>
        </w:rPr>
        <w:tab/>
        <w:t xml:space="preserve">Na prostoru u obuhvatu Plana postojeće zelenilo ne spada u kategoriju urbanog zelenila niti uređenog zelenila. </w:t>
      </w:r>
    </w:p>
    <w:p w14:paraId="6878065A" w14:textId="77777777" w:rsidR="008B1EFB" w:rsidRDefault="008B1EFB" w:rsidP="008B1EFB">
      <w:pPr>
        <w:rPr>
          <w:rFonts w:ascii="Arial" w:hAnsi="Arial" w:cs="Arial"/>
        </w:rPr>
      </w:pPr>
      <w:r>
        <w:rPr>
          <w:rFonts w:ascii="Arial" w:hAnsi="Arial" w:cs="Arial"/>
        </w:rPr>
        <w:tab/>
        <w:t>Zbog potrebe zadržavanja što je moguće više postojeće zelene mase i biocenoze.Planom se predviđa zaštita i uređenje postojećih šuma i livada bez obzira na procjenu trenutnog stanja istih.</w:t>
      </w:r>
    </w:p>
    <w:p w14:paraId="5F989804" w14:textId="77777777" w:rsidR="008B1EFB" w:rsidRDefault="008B1EFB" w:rsidP="008B1EFB">
      <w:pPr>
        <w:rPr>
          <w:rFonts w:ascii="Arial" w:hAnsi="Arial" w:cs="Arial"/>
        </w:rPr>
      </w:pPr>
      <w:r>
        <w:rPr>
          <w:rFonts w:ascii="Arial" w:hAnsi="Arial" w:cs="Arial"/>
        </w:rPr>
        <w:tab/>
        <w:t xml:space="preserve">Za ovakvu vrstu turističkog naselja (vikend naselja) koje ima i sadržaj sportsko rekreacionog centra potrebno je obezbijediti i adekvatno zelenilo. </w:t>
      </w:r>
    </w:p>
    <w:p w14:paraId="7C0CABD0" w14:textId="77777777" w:rsidR="008B1EFB" w:rsidRDefault="008B1EFB" w:rsidP="008B1EFB">
      <w:pPr>
        <w:rPr>
          <w:rFonts w:ascii="Arial" w:hAnsi="Arial" w:cs="Arial"/>
        </w:rPr>
      </w:pPr>
      <w:r>
        <w:rPr>
          <w:rFonts w:ascii="Arial" w:hAnsi="Arial" w:cs="Arial"/>
        </w:rPr>
        <w:tab/>
        <w:t>Planom se od ukupne površine u obuhvatu, preko 70 % iste, određuje za uređenje u zelene površine, koje u pejzažnoj arhitekturi predstavljaju dio slobodnog prostora na kojem se dijelovi postojeće prirodne sredine kao što su reljef, voda, biljke sa izgrađenim planiranim objektima kao što su pješačke staze,  urbani mobilijar i sl., dovede po određenom sistemu u međusobni sklad i ekološki zaštićen ambijent.</w:t>
      </w:r>
    </w:p>
    <w:p w14:paraId="0D284D04" w14:textId="77777777" w:rsidR="008B1EFB" w:rsidRDefault="008B1EFB" w:rsidP="008B1EFB">
      <w:pPr>
        <w:rPr>
          <w:rFonts w:ascii="Arial" w:hAnsi="Arial" w:cs="Arial"/>
        </w:rPr>
      </w:pPr>
      <w:r>
        <w:rPr>
          <w:rFonts w:ascii="Arial" w:hAnsi="Arial" w:cs="Arial"/>
        </w:rPr>
        <w:tab/>
        <w:t>Uređenje zelenih površina je dinamički proces koji vremenski duže traje pa je to osnovni motiv zadržavanja pojedinih postojećih neuređenih zelenih površina, na kojima je potrebno izvršiti poboljšanja tako da se stvori funkcionalan estetski oblikovana cjelina.</w:t>
      </w:r>
    </w:p>
    <w:p w14:paraId="5E1F4F12" w14:textId="77777777" w:rsidR="008B1EFB" w:rsidRDefault="008B1EFB" w:rsidP="008B1EFB">
      <w:pPr>
        <w:rPr>
          <w:rFonts w:ascii="Arial" w:hAnsi="Arial" w:cs="Arial"/>
        </w:rPr>
      </w:pPr>
      <w:r>
        <w:rPr>
          <w:rFonts w:ascii="Arial" w:hAnsi="Arial" w:cs="Arial"/>
        </w:rPr>
        <w:tab/>
        <w:t xml:space="preserve">Prostor u obuhvatu Plana predviđen je za duži ili povremeni boravak čovjeka, za šta je potrebno stvoriti jednu urbanu cjelinu označenu kao </w:t>
      </w:r>
    </w:p>
    <w:p w14:paraId="72293D5A" w14:textId="77777777" w:rsidR="008B1EFB" w:rsidRDefault="008B1EFB" w:rsidP="008B1EFB">
      <w:pPr>
        <w:rPr>
          <w:rFonts w:ascii="Arial" w:hAnsi="Arial" w:cs="Arial"/>
        </w:rPr>
      </w:pPr>
      <w:r>
        <w:rPr>
          <w:rFonts w:ascii="Arial" w:hAnsi="Arial" w:cs="Arial"/>
        </w:rPr>
        <w:t xml:space="preserve">«SPC Pridolci» Busovača -Fojnica sa specifičnim zahtjevima rekreacije i zimskog  sporta i vikend turizma, što zahtjeva projektovanje zelenila kroz stručni rad pejzažista </w:t>
      </w:r>
      <w:r>
        <w:rPr>
          <w:rFonts w:ascii="Arial" w:hAnsi="Arial" w:cs="Arial"/>
        </w:rPr>
        <w:lastRenderedPageBreak/>
        <w:t>na definiranju optimalnih uslova i načina uređenja i stvaranja novih zelenih i cvijetnih površina.</w:t>
      </w:r>
    </w:p>
    <w:p w14:paraId="3323A167" w14:textId="77777777" w:rsidR="008B1EFB" w:rsidRDefault="008B1EFB" w:rsidP="008B1EFB">
      <w:pPr>
        <w:rPr>
          <w:rFonts w:ascii="Arial" w:hAnsi="Arial" w:cs="Arial"/>
        </w:rPr>
      </w:pPr>
      <w:r>
        <w:rPr>
          <w:rFonts w:ascii="Arial" w:hAnsi="Arial" w:cs="Arial"/>
        </w:rPr>
        <w:tab/>
        <w:t>Planirano zelenilo na slobodnim površinama spada u grupu estetskog i arhitektonsko-urbanističkog, kulturno rekreativnog i psihološkog efekta.</w:t>
      </w:r>
    </w:p>
    <w:p w14:paraId="78F3C20F" w14:textId="77777777" w:rsidR="008B1EFB" w:rsidRDefault="008B1EFB" w:rsidP="008B1EFB">
      <w:pPr>
        <w:rPr>
          <w:rFonts w:ascii="Arial" w:hAnsi="Arial" w:cs="Arial"/>
        </w:rPr>
      </w:pPr>
    </w:p>
    <w:p w14:paraId="3A68AAE4" w14:textId="77777777" w:rsidR="008B1EFB" w:rsidRDefault="008B1EFB" w:rsidP="008B1EFB">
      <w:pPr>
        <w:rPr>
          <w:rFonts w:ascii="Arial" w:hAnsi="Arial" w:cs="Arial"/>
        </w:rPr>
      </w:pPr>
    </w:p>
    <w:p w14:paraId="5C70C6F7" w14:textId="77777777" w:rsidR="008B1EFB" w:rsidRDefault="008B1EFB" w:rsidP="008B1EFB">
      <w:pPr>
        <w:rPr>
          <w:rFonts w:ascii="Arial" w:hAnsi="Arial" w:cs="Arial"/>
        </w:rPr>
      </w:pPr>
    </w:p>
    <w:p w14:paraId="6D8DDF46" w14:textId="77777777" w:rsidR="008B1EFB" w:rsidRDefault="008B1EFB" w:rsidP="008B1EFB">
      <w:pPr>
        <w:rPr>
          <w:rFonts w:ascii="Arial" w:hAnsi="Arial" w:cs="Arial"/>
        </w:rPr>
      </w:pPr>
    </w:p>
    <w:p w14:paraId="76BB6FB2" w14:textId="77777777" w:rsidR="008B1EFB" w:rsidRDefault="008B1EFB" w:rsidP="008B1EFB">
      <w:pPr>
        <w:rPr>
          <w:rFonts w:ascii="Arial" w:hAnsi="Arial" w:cs="Arial"/>
        </w:rPr>
      </w:pPr>
    </w:p>
    <w:p w14:paraId="0FB8F5D4" w14:textId="77777777" w:rsidR="008B1EFB" w:rsidRDefault="008B1EFB" w:rsidP="008B1EFB">
      <w:pPr>
        <w:rPr>
          <w:rFonts w:ascii="Arial" w:hAnsi="Arial" w:cs="Arial"/>
        </w:rPr>
      </w:pPr>
    </w:p>
    <w:p w14:paraId="45BB8ABA" w14:textId="77777777" w:rsidR="008B1EFB" w:rsidRDefault="008B1EFB" w:rsidP="008B1EFB">
      <w:pPr>
        <w:rPr>
          <w:rFonts w:ascii="Arial" w:hAnsi="Arial" w:cs="Arial"/>
        </w:rPr>
      </w:pPr>
    </w:p>
    <w:p w14:paraId="46C5CAB3" w14:textId="77777777" w:rsidR="008B1EFB" w:rsidRDefault="008B1EFB" w:rsidP="008B1EFB">
      <w:pPr>
        <w:rPr>
          <w:rFonts w:ascii="Arial" w:hAnsi="Arial" w:cs="Arial"/>
        </w:rPr>
      </w:pPr>
    </w:p>
    <w:p w14:paraId="2CFE19A8" w14:textId="77777777" w:rsidR="008B1EFB" w:rsidRDefault="008B1EFB" w:rsidP="008B1EFB">
      <w:pPr>
        <w:rPr>
          <w:rFonts w:ascii="Arial" w:hAnsi="Arial" w:cs="Arial"/>
        </w:rPr>
      </w:pPr>
    </w:p>
    <w:p w14:paraId="2B2B19B3" w14:textId="77777777" w:rsidR="008B1EFB" w:rsidRDefault="008B1EFB" w:rsidP="008B1EFB">
      <w:pPr>
        <w:rPr>
          <w:rFonts w:ascii="Arial" w:hAnsi="Arial" w:cs="Arial"/>
        </w:rPr>
      </w:pPr>
    </w:p>
    <w:p w14:paraId="2F85AF6F" w14:textId="77777777" w:rsidR="008B1EFB" w:rsidRDefault="008B1EFB" w:rsidP="008B1EFB">
      <w:pPr>
        <w:rPr>
          <w:rFonts w:ascii="Arial" w:hAnsi="Arial" w:cs="Arial"/>
        </w:rPr>
      </w:pPr>
    </w:p>
    <w:p w14:paraId="36A81323" w14:textId="77777777" w:rsidR="008B1EFB" w:rsidRDefault="008B1EFB" w:rsidP="008B1EFB">
      <w:pPr>
        <w:rPr>
          <w:rFonts w:ascii="Arial" w:hAnsi="Arial" w:cs="Arial"/>
        </w:rPr>
      </w:pPr>
    </w:p>
    <w:p w14:paraId="68F2E913" w14:textId="77777777" w:rsidR="008B1EFB" w:rsidRDefault="008B1EFB" w:rsidP="008B1EFB">
      <w:pPr>
        <w:rPr>
          <w:rFonts w:ascii="Arial" w:hAnsi="Arial" w:cs="Arial"/>
        </w:rPr>
      </w:pPr>
    </w:p>
    <w:p w14:paraId="49E4630E" w14:textId="77777777" w:rsidR="008B1EFB" w:rsidRDefault="008B1EFB" w:rsidP="008B1EFB">
      <w:pPr>
        <w:rPr>
          <w:rFonts w:ascii="Arial" w:hAnsi="Arial" w:cs="Arial"/>
        </w:rPr>
      </w:pPr>
    </w:p>
    <w:p w14:paraId="59B8F22A" w14:textId="77777777" w:rsidR="008B1EFB" w:rsidRDefault="008B1EFB" w:rsidP="008B1EFB">
      <w:pPr>
        <w:rPr>
          <w:rFonts w:ascii="Arial" w:hAnsi="Arial" w:cs="Arial"/>
        </w:rPr>
      </w:pPr>
    </w:p>
    <w:p w14:paraId="272F2C8C" w14:textId="77777777" w:rsidR="008B1EFB" w:rsidRDefault="008B1EFB" w:rsidP="008B1EFB">
      <w:pPr>
        <w:rPr>
          <w:rFonts w:ascii="Arial" w:hAnsi="Arial" w:cs="Arial"/>
        </w:rPr>
      </w:pPr>
    </w:p>
    <w:p w14:paraId="57CCB0ED" w14:textId="77777777" w:rsidR="008B1EFB" w:rsidRDefault="008B1EFB" w:rsidP="008B1EFB">
      <w:pPr>
        <w:rPr>
          <w:rFonts w:ascii="Arial" w:hAnsi="Arial" w:cs="Arial"/>
        </w:rPr>
      </w:pPr>
    </w:p>
    <w:p w14:paraId="62AC6B88" w14:textId="77777777" w:rsidR="008B1EFB" w:rsidRDefault="008B1EFB" w:rsidP="008B1EFB">
      <w:pPr>
        <w:rPr>
          <w:rFonts w:ascii="Arial" w:hAnsi="Arial" w:cs="Arial"/>
        </w:rPr>
      </w:pPr>
    </w:p>
    <w:p w14:paraId="0BA62EC7" w14:textId="77777777" w:rsidR="008B1EFB" w:rsidRDefault="008B1EFB" w:rsidP="008B1EFB">
      <w:pPr>
        <w:rPr>
          <w:rFonts w:ascii="Arial" w:hAnsi="Arial" w:cs="Arial"/>
        </w:rPr>
      </w:pPr>
    </w:p>
    <w:p w14:paraId="015D5121" w14:textId="77777777" w:rsidR="008B1EFB" w:rsidRDefault="008B1EFB" w:rsidP="008B1EFB">
      <w:pPr>
        <w:rPr>
          <w:rFonts w:ascii="Arial" w:hAnsi="Arial" w:cs="Arial"/>
        </w:rPr>
      </w:pPr>
    </w:p>
    <w:p w14:paraId="73FE0161" w14:textId="77777777" w:rsidR="008B1EFB" w:rsidRDefault="008B1EFB" w:rsidP="008B1EFB">
      <w:pPr>
        <w:rPr>
          <w:rFonts w:ascii="Arial" w:hAnsi="Arial" w:cs="Arial"/>
        </w:rPr>
      </w:pPr>
    </w:p>
    <w:p w14:paraId="7287CE63" w14:textId="77777777" w:rsidR="008B1EFB" w:rsidRDefault="008B1EFB" w:rsidP="008B1EFB">
      <w:pPr>
        <w:rPr>
          <w:rFonts w:ascii="Arial" w:hAnsi="Arial" w:cs="Arial"/>
        </w:rPr>
      </w:pPr>
    </w:p>
    <w:p w14:paraId="5F05A3C6" w14:textId="77777777" w:rsidR="008B1EFB" w:rsidRDefault="008B1EFB" w:rsidP="008B1EFB">
      <w:pPr>
        <w:rPr>
          <w:rFonts w:ascii="Arial" w:hAnsi="Arial" w:cs="Arial"/>
        </w:rPr>
      </w:pPr>
    </w:p>
    <w:p w14:paraId="7668CDD9" w14:textId="77777777" w:rsidR="008B1EFB" w:rsidRDefault="008B1EFB" w:rsidP="008B1EFB">
      <w:pPr>
        <w:rPr>
          <w:rFonts w:ascii="Arial" w:hAnsi="Arial" w:cs="Arial"/>
        </w:rPr>
      </w:pPr>
    </w:p>
    <w:p w14:paraId="2DAE05C1" w14:textId="77777777" w:rsidR="008B1EFB" w:rsidRDefault="008B1EFB" w:rsidP="008B1EFB">
      <w:pPr>
        <w:rPr>
          <w:rFonts w:ascii="Arial" w:hAnsi="Arial" w:cs="Arial"/>
        </w:rPr>
      </w:pPr>
    </w:p>
    <w:p w14:paraId="081F83C6" w14:textId="77777777" w:rsidR="008B1EFB" w:rsidRDefault="008B1EFB" w:rsidP="008B1EFB">
      <w:pPr>
        <w:rPr>
          <w:rFonts w:ascii="Arial" w:hAnsi="Arial" w:cs="Arial"/>
        </w:rPr>
      </w:pPr>
    </w:p>
    <w:p w14:paraId="3C0F016C" w14:textId="77777777" w:rsidR="008B1EFB" w:rsidRDefault="008B1EFB" w:rsidP="008B1EFB">
      <w:pPr>
        <w:rPr>
          <w:rFonts w:ascii="Arial" w:hAnsi="Arial" w:cs="Arial"/>
        </w:rPr>
      </w:pPr>
    </w:p>
    <w:p w14:paraId="26B65272" w14:textId="77777777" w:rsidR="008B1EFB" w:rsidRDefault="008B1EFB" w:rsidP="008B1EFB">
      <w:pPr>
        <w:rPr>
          <w:rFonts w:ascii="Arial" w:hAnsi="Arial" w:cs="Arial"/>
        </w:rPr>
      </w:pPr>
    </w:p>
    <w:p w14:paraId="3B859A75" w14:textId="77777777" w:rsidR="008B1EFB" w:rsidRDefault="008B1EFB" w:rsidP="008B1EFB">
      <w:pPr>
        <w:rPr>
          <w:rFonts w:ascii="Arial" w:hAnsi="Arial" w:cs="Arial"/>
        </w:rPr>
      </w:pPr>
    </w:p>
    <w:p w14:paraId="0F835971" w14:textId="77777777" w:rsidR="008B1EFB" w:rsidRDefault="008B1EFB" w:rsidP="008B1EFB">
      <w:pPr>
        <w:rPr>
          <w:rFonts w:ascii="Arial" w:hAnsi="Arial" w:cs="Arial"/>
        </w:rPr>
      </w:pPr>
    </w:p>
    <w:p w14:paraId="3D0AFCD9" w14:textId="77777777" w:rsidR="008B1EFB" w:rsidRDefault="008B1EFB" w:rsidP="008B1EFB">
      <w:pPr>
        <w:rPr>
          <w:rFonts w:ascii="Arial" w:hAnsi="Arial" w:cs="Arial"/>
        </w:rPr>
      </w:pPr>
      <w:r>
        <w:rPr>
          <w:rFonts w:ascii="Arial" w:hAnsi="Arial" w:cs="Arial"/>
        </w:rPr>
        <w:t>Karta br.3  Plan namjene i razmještaaj objekata</w:t>
      </w:r>
    </w:p>
    <w:p w14:paraId="6992DE88" w14:textId="77777777" w:rsidR="008B1EFB" w:rsidRDefault="008B1EFB" w:rsidP="008B1EFB">
      <w:pPr>
        <w:rPr>
          <w:rFonts w:ascii="Arial" w:hAnsi="Arial" w:cs="Arial"/>
        </w:rPr>
      </w:pPr>
    </w:p>
    <w:p w14:paraId="426FEF1B" w14:textId="77777777" w:rsidR="008B1EFB" w:rsidRDefault="008B1EFB" w:rsidP="008B1EFB">
      <w:pPr>
        <w:rPr>
          <w:rFonts w:ascii="Arial" w:hAnsi="Arial" w:cs="Arial"/>
        </w:rPr>
      </w:pPr>
    </w:p>
    <w:p w14:paraId="5B34C7A2" w14:textId="77777777" w:rsidR="008B1EFB" w:rsidRDefault="008B1EFB" w:rsidP="008B1EFB">
      <w:pPr>
        <w:rPr>
          <w:rFonts w:ascii="Arial" w:hAnsi="Arial" w:cs="Arial"/>
        </w:rPr>
      </w:pPr>
    </w:p>
    <w:p w14:paraId="12DB701D" w14:textId="77777777" w:rsidR="008B1EFB" w:rsidRDefault="008B1EFB" w:rsidP="008B1EFB">
      <w:pPr>
        <w:rPr>
          <w:rFonts w:ascii="Arial" w:hAnsi="Arial" w:cs="Arial"/>
        </w:rPr>
      </w:pPr>
    </w:p>
    <w:p w14:paraId="0768CF59" w14:textId="77777777" w:rsidR="008B1EFB" w:rsidRDefault="008B1EFB" w:rsidP="008B1EFB">
      <w:pPr>
        <w:rPr>
          <w:rFonts w:ascii="Arial" w:hAnsi="Arial" w:cs="Arial"/>
        </w:rPr>
      </w:pPr>
    </w:p>
    <w:p w14:paraId="5AE72F65" w14:textId="77777777" w:rsidR="008B1EFB" w:rsidRDefault="008B1EFB" w:rsidP="008B1EFB">
      <w:pPr>
        <w:rPr>
          <w:rFonts w:ascii="Arial" w:hAnsi="Arial" w:cs="Arial"/>
        </w:rPr>
      </w:pPr>
    </w:p>
    <w:p w14:paraId="72121A05" w14:textId="77777777" w:rsidR="008B1EFB" w:rsidRDefault="008B1EFB" w:rsidP="008B1EFB">
      <w:pPr>
        <w:rPr>
          <w:rFonts w:ascii="Arial" w:hAnsi="Arial" w:cs="Arial"/>
        </w:rPr>
      </w:pPr>
    </w:p>
    <w:p w14:paraId="3B7D13F9" w14:textId="77777777" w:rsidR="008B1EFB" w:rsidRDefault="008B1EFB" w:rsidP="008B1EFB">
      <w:pPr>
        <w:rPr>
          <w:rFonts w:ascii="Arial" w:hAnsi="Arial" w:cs="Arial"/>
        </w:rPr>
      </w:pPr>
    </w:p>
    <w:p w14:paraId="48740F7F" w14:textId="77777777" w:rsidR="008B1EFB" w:rsidRDefault="008B1EFB" w:rsidP="008B1EFB">
      <w:pPr>
        <w:rPr>
          <w:rFonts w:ascii="Arial" w:hAnsi="Arial" w:cs="Arial"/>
        </w:rPr>
      </w:pPr>
    </w:p>
    <w:p w14:paraId="27836563" w14:textId="77777777" w:rsidR="008B1EFB" w:rsidRDefault="008B1EFB" w:rsidP="008B1EFB">
      <w:pPr>
        <w:rPr>
          <w:rFonts w:ascii="Arial" w:hAnsi="Arial" w:cs="Arial"/>
        </w:rPr>
      </w:pPr>
    </w:p>
    <w:p w14:paraId="76D5502B" w14:textId="77777777" w:rsidR="008B1EFB" w:rsidRDefault="008B1EFB" w:rsidP="008B1EFB">
      <w:pPr>
        <w:rPr>
          <w:rFonts w:ascii="Arial" w:hAnsi="Arial" w:cs="Arial"/>
        </w:rPr>
      </w:pPr>
    </w:p>
    <w:p w14:paraId="70716D37" w14:textId="77777777" w:rsidR="008B1EFB" w:rsidRDefault="008B1EFB" w:rsidP="008B1EFB">
      <w:pPr>
        <w:rPr>
          <w:rFonts w:ascii="Arial" w:hAnsi="Arial" w:cs="Arial"/>
        </w:rPr>
      </w:pPr>
    </w:p>
    <w:p w14:paraId="4A77D0E3" w14:textId="77777777" w:rsidR="008B1EFB" w:rsidRDefault="008B1EFB" w:rsidP="008B1EFB">
      <w:pPr>
        <w:rPr>
          <w:rFonts w:ascii="Arial" w:hAnsi="Arial" w:cs="Arial"/>
        </w:rPr>
      </w:pPr>
    </w:p>
    <w:p w14:paraId="719582AF" w14:textId="77777777" w:rsidR="008B1EFB" w:rsidRDefault="008B1EFB" w:rsidP="008B1EFB">
      <w:pPr>
        <w:rPr>
          <w:rFonts w:ascii="Arial" w:hAnsi="Arial" w:cs="Arial"/>
        </w:rPr>
      </w:pPr>
    </w:p>
    <w:p w14:paraId="0FC354D6" w14:textId="77777777" w:rsidR="008B1EFB" w:rsidRDefault="008B1EFB" w:rsidP="008B1EFB">
      <w:pPr>
        <w:rPr>
          <w:rFonts w:ascii="Arial" w:hAnsi="Arial" w:cs="Arial"/>
        </w:rPr>
      </w:pPr>
    </w:p>
    <w:p w14:paraId="539A4086" w14:textId="77777777" w:rsidR="008B1EFB" w:rsidRDefault="008B1EFB" w:rsidP="008B1EFB">
      <w:pPr>
        <w:rPr>
          <w:rFonts w:ascii="Arial" w:hAnsi="Arial" w:cs="Arial"/>
        </w:rPr>
      </w:pPr>
    </w:p>
    <w:p w14:paraId="5FAA4A04" w14:textId="77777777" w:rsidR="008B1EFB" w:rsidRDefault="008B1EFB" w:rsidP="008B1EFB">
      <w:pPr>
        <w:rPr>
          <w:rFonts w:ascii="Arial" w:hAnsi="Arial" w:cs="Arial"/>
        </w:rPr>
      </w:pPr>
    </w:p>
    <w:p w14:paraId="22E66687" w14:textId="77777777" w:rsidR="008B1EFB" w:rsidRDefault="008B1EFB" w:rsidP="008B1EFB">
      <w:pPr>
        <w:rPr>
          <w:rFonts w:ascii="Arial" w:hAnsi="Arial" w:cs="Arial"/>
        </w:rPr>
      </w:pPr>
    </w:p>
    <w:p w14:paraId="7BF8122B" w14:textId="77777777" w:rsidR="008B1EFB" w:rsidRDefault="008B1EFB" w:rsidP="008B1EFB">
      <w:pPr>
        <w:rPr>
          <w:rFonts w:ascii="Arial" w:hAnsi="Arial" w:cs="Arial"/>
        </w:rPr>
      </w:pPr>
    </w:p>
    <w:p w14:paraId="76DE069C" w14:textId="77777777" w:rsidR="008B1EFB" w:rsidRDefault="008B1EFB" w:rsidP="008B1EFB">
      <w:pPr>
        <w:rPr>
          <w:rFonts w:ascii="Arial" w:hAnsi="Arial" w:cs="Arial"/>
        </w:rPr>
      </w:pPr>
    </w:p>
    <w:p w14:paraId="3EB08CC7" w14:textId="77777777" w:rsidR="008B1EFB" w:rsidRDefault="008B1EFB" w:rsidP="008B1EFB">
      <w:pPr>
        <w:rPr>
          <w:rFonts w:ascii="Arial" w:hAnsi="Arial" w:cs="Arial"/>
        </w:rPr>
      </w:pPr>
    </w:p>
    <w:p w14:paraId="16157CBF" w14:textId="77777777" w:rsidR="008B1EFB" w:rsidRDefault="008B1EFB" w:rsidP="008B1EFB">
      <w:pPr>
        <w:rPr>
          <w:rFonts w:ascii="Arial" w:hAnsi="Arial" w:cs="Arial"/>
        </w:rPr>
      </w:pPr>
    </w:p>
    <w:p w14:paraId="515F65AE" w14:textId="77777777" w:rsidR="008B1EFB" w:rsidRDefault="008B1EFB" w:rsidP="008B1EFB">
      <w:pPr>
        <w:rPr>
          <w:rFonts w:ascii="Arial" w:hAnsi="Arial" w:cs="Arial"/>
        </w:rPr>
      </w:pPr>
    </w:p>
    <w:p w14:paraId="53CCAA30" w14:textId="77777777" w:rsidR="008B1EFB" w:rsidRDefault="008B1EFB" w:rsidP="008B1EFB">
      <w:pPr>
        <w:rPr>
          <w:rFonts w:ascii="Arial" w:hAnsi="Arial" w:cs="Arial"/>
        </w:rPr>
      </w:pPr>
    </w:p>
    <w:p w14:paraId="6DA9D571" w14:textId="77777777" w:rsidR="008B1EFB" w:rsidRDefault="008B1EFB" w:rsidP="008B1EFB">
      <w:pPr>
        <w:rPr>
          <w:rFonts w:ascii="Arial" w:hAnsi="Arial" w:cs="Arial"/>
        </w:rPr>
      </w:pPr>
    </w:p>
    <w:p w14:paraId="276E405F" w14:textId="77777777" w:rsidR="008B1EFB" w:rsidRDefault="008B1EFB" w:rsidP="008B1EFB">
      <w:pPr>
        <w:rPr>
          <w:rFonts w:ascii="Arial" w:hAnsi="Arial" w:cs="Arial"/>
        </w:rPr>
      </w:pPr>
    </w:p>
    <w:p w14:paraId="4BA83AC7" w14:textId="77777777" w:rsidR="008B1EFB" w:rsidRDefault="008B1EFB" w:rsidP="008B1EFB">
      <w:pPr>
        <w:rPr>
          <w:rFonts w:ascii="Arial" w:hAnsi="Arial" w:cs="Arial"/>
        </w:rPr>
      </w:pPr>
    </w:p>
    <w:p w14:paraId="0FE3BBF6" w14:textId="77777777" w:rsidR="008B1EFB" w:rsidRDefault="008B1EFB" w:rsidP="008B1EFB">
      <w:pPr>
        <w:rPr>
          <w:rFonts w:ascii="Arial" w:hAnsi="Arial" w:cs="Arial"/>
        </w:rPr>
      </w:pPr>
    </w:p>
    <w:p w14:paraId="2EAE93C6" w14:textId="77777777" w:rsidR="008B1EFB" w:rsidRDefault="008B1EFB" w:rsidP="008B1EFB">
      <w:pPr>
        <w:rPr>
          <w:rFonts w:ascii="Arial" w:hAnsi="Arial" w:cs="Arial"/>
        </w:rPr>
      </w:pPr>
    </w:p>
    <w:p w14:paraId="7A67F0BD" w14:textId="77777777" w:rsidR="008B1EFB" w:rsidRDefault="008B1EFB" w:rsidP="008B1EFB">
      <w:pPr>
        <w:rPr>
          <w:rFonts w:ascii="Arial" w:hAnsi="Arial" w:cs="Arial"/>
        </w:rPr>
      </w:pPr>
    </w:p>
    <w:p w14:paraId="008B6C63" w14:textId="77777777" w:rsidR="008B1EFB" w:rsidRDefault="008B1EFB" w:rsidP="008B1EFB">
      <w:pPr>
        <w:rPr>
          <w:rFonts w:ascii="Arial" w:hAnsi="Arial" w:cs="Arial"/>
        </w:rPr>
      </w:pPr>
    </w:p>
    <w:p w14:paraId="7FC9D0D3" w14:textId="77777777" w:rsidR="008B1EFB" w:rsidRDefault="008B1EFB" w:rsidP="008B1EFB">
      <w:pPr>
        <w:rPr>
          <w:rFonts w:ascii="Arial" w:hAnsi="Arial" w:cs="Arial"/>
        </w:rPr>
      </w:pPr>
    </w:p>
    <w:p w14:paraId="7C5D3E10" w14:textId="77777777" w:rsidR="008B1EFB" w:rsidRDefault="008B1EFB" w:rsidP="008B1EFB">
      <w:pPr>
        <w:rPr>
          <w:rFonts w:ascii="Arial" w:hAnsi="Arial" w:cs="Arial"/>
        </w:rPr>
      </w:pPr>
      <w:r>
        <w:rPr>
          <w:rFonts w:ascii="Arial" w:hAnsi="Arial" w:cs="Arial"/>
        </w:rPr>
        <w:tab/>
      </w:r>
      <w:r w:rsidRPr="00BB22FB">
        <w:rPr>
          <w:rFonts w:ascii="Arial" w:hAnsi="Arial" w:cs="Arial"/>
          <w:b/>
        </w:rPr>
        <w:t>2</w:t>
      </w:r>
      <w:r w:rsidRPr="00BB22FB">
        <w:rPr>
          <w:rFonts w:ascii="Arial" w:hAnsi="Arial" w:cs="Arial"/>
          <w:b/>
          <w:bCs/>
        </w:rPr>
        <w:t>.</w:t>
      </w:r>
      <w:r>
        <w:rPr>
          <w:rFonts w:ascii="Arial" w:hAnsi="Arial" w:cs="Arial"/>
          <w:b/>
          <w:bCs/>
        </w:rPr>
        <w:t>7. Plan građevinskih i regulacionih linija</w:t>
      </w:r>
    </w:p>
    <w:p w14:paraId="2022EA85" w14:textId="77777777" w:rsidR="008B1EFB" w:rsidRDefault="008B1EFB" w:rsidP="008B1EFB">
      <w:pPr>
        <w:rPr>
          <w:rFonts w:ascii="Arial" w:hAnsi="Arial" w:cs="Arial"/>
        </w:rPr>
      </w:pPr>
    </w:p>
    <w:p w14:paraId="768BA9C9" w14:textId="77777777" w:rsidR="008B1EFB" w:rsidRDefault="008B1EFB" w:rsidP="008B1EFB">
      <w:pPr>
        <w:rPr>
          <w:rFonts w:ascii="Arial" w:hAnsi="Arial" w:cs="Arial"/>
        </w:rPr>
      </w:pPr>
      <w:r>
        <w:rPr>
          <w:rFonts w:ascii="Arial" w:hAnsi="Arial" w:cs="Arial"/>
        </w:rPr>
        <w:tab/>
        <w:t>Građevinska linija označava granicu po kojoj se gradi, odnosno iskoličava građevina ili liniju koju građevina odnosno njen gabarit po horizontali i vertikali ne smiju preći. Ova linija u Regulacionom planu treba da unese red među objekte koji se planiraju.</w:t>
      </w:r>
    </w:p>
    <w:p w14:paraId="66FD6A12" w14:textId="77777777" w:rsidR="008B1EFB" w:rsidRDefault="008B1EFB" w:rsidP="008B1EFB">
      <w:pPr>
        <w:rPr>
          <w:rFonts w:ascii="Arial" w:hAnsi="Arial" w:cs="Arial"/>
        </w:rPr>
      </w:pPr>
      <w:r>
        <w:rPr>
          <w:rFonts w:ascii="Arial" w:hAnsi="Arial" w:cs="Arial"/>
        </w:rPr>
        <w:tab/>
        <w:t>U zonama gdje se vrši izgradnja individualnih stambenih objekata građevinska linija se uspostavlja u odnosu na osovinu najbliže postojeće ili planirane saobraćajnice ili se ista vezuje za postojeći objekat koji se Regulacionim planom u potpunosti zadržava.</w:t>
      </w:r>
    </w:p>
    <w:p w14:paraId="22DB1DAA" w14:textId="77777777" w:rsidR="008B1EFB" w:rsidRDefault="008B1EFB" w:rsidP="008B1EFB">
      <w:pPr>
        <w:rPr>
          <w:rFonts w:ascii="Arial" w:hAnsi="Arial" w:cs="Arial"/>
        </w:rPr>
      </w:pPr>
      <w:r>
        <w:rPr>
          <w:rFonts w:ascii="Arial" w:hAnsi="Arial" w:cs="Arial"/>
        </w:rPr>
        <w:tab/>
        <w:t>Kod objekata javne namjene hoteli i drugi javni objekti,građevinska linija se postavlja pod objekat, a određuje se pomoću lomnih tačaka vezanih za osovinu najbliže postojeće ili planirane saobraćajnice ili postojeće izgrađene objekte koji se ovim planom zadržavaju.</w:t>
      </w:r>
    </w:p>
    <w:p w14:paraId="4B0DD687" w14:textId="77777777" w:rsidR="008B1EFB" w:rsidRDefault="008B1EFB" w:rsidP="008B1EFB">
      <w:pPr>
        <w:rPr>
          <w:rFonts w:ascii="Arial" w:hAnsi="Arial" w:cs="Arial"/>
        </w:rPr>
      </w:pPr>
      <w:r>
        <w:rPr>
          <w:rFonts w:ascii="Arial" w:hAnsi="Arial" w:cs="Arial"/>
        </w:rPr>
        <w:tab/>
        <w:t>Linija prizemlja novolaniranih objekata ne može prelaziti preko građevinske linije utvrđene prema saobraćajnici. Preko utvrđene građevinske linije mogu preći konzolni istaci objekata (erkeri, balkoni ili lođe) ukoliko ne prelaze preko linije trotoara ili granice parcele.</w:t>
      </w:r>
    </w:p>
    <w:p w14:paraId="6CEBD5BA" w14:textId="77777777" w:rsidR="008B1EFB" w:rsidRDefault="008B1EFB" w:rsidP="008B1EFB">
      <w:pPr>
        <w:rPr>
          <w:rFonts w:ascii="Arial" w:hAnsi="Arial" w:cs="Arial"/>
        </w:rPr>
      </w:pPr>
      <w:r>
        <w:rPr>
          <w:rFonts w:ascii="Arial" w:hAnsi="Arial" w:cs="Arial"/>
        </w:rPr>
        <w:tab/>
        <w:t>Regulaciona linija utvrđuje pojedinačne građevinske parcele, odnosno utvrđuje graničnu liniju građevinske parcele u odnosu na javnu površinu, ulicu, vodotok, zaštitne zone, parkove i sl. od kojih mora biti predmetna parcela odvojena iz funkcionalnih, estetskih ili zaštitnih razloga.</w:t>
      </w:r>
    </w:p>
    <w:p w14:paraId="2E7334DC" w14:textId="77777777" w:rsidR="008B1EFB" w:rsidRDefault="008B1EFB" w:rsidP="008B1EFB">
      <w:pPr>
        <w:rPr>
          <w:rFonts w:ascii="Arial" w:hAnsi="Arial" w:cs="Arial"/>
        </w:rPr>
      </w:pPr>
    </w:p>
    <w:p w14:paraId="14BFB22B" w14:textId="77777777" w:rsidR="008B1EFB" w:rsidRDefault="008B1EFB" w:rsidP="008B1EFB">
      <w:pPr>
        <w:rPr>
          <w:rFonts w:ascii="Arial" w:hAnsi="Arial" w:cs="Arial"/>
        </w:rPr>
      </w:pPr>
      <w:r>
        <w:rPr>
          <w:rFonts w:ascii="Arial" w:hAnsi="Arial" w:cs="Arial"/>
        </w:rPr>
        <w:tab/>
        <w:t>Plan građevinskih i regulacionih linija dat je i u grafičkom prilogu Plana.</w:t>
      </w:r>
    </w:p>
    <w:p w14:paraId="1922D1B9" w14:textId="77777777" w:rsidR="008B1EFB" w:rsidRDefault="008B1EFB" w:rsidP="008B1EFB">
      <w:pPr>
        <w:rPr>
          <w:rFonts w:ascii="Arial" w:hAnsi="Arial" w:cs="Arial"/>
        </w:rPr>
      </w:pPr>
    </w:p>
    <w:p w14:paraId="67D45F3A" w14:textId="77777777" w:rsidR="008B1EFB" w:rsidRDefault="008B1EFB" w:rsidP="008B1EFB">
      <w:pPr>
        <w:rPr>
          <w:rFonts w:ascii="Arial" w:hAnsi="Arial" w:cs="Arial"/>
        </w:rPr>
      </w:pPr>
    </w:p>
    <w:p w14:paraId="595616AD" w14:textId="77777777" w:rsidR="008B1EFB" w:rsidRDefault="008B1EFB" w:rsidP="008B1EFB">
      <w:pPr>
        <w:rPr>
          <w:rFonts w:ascii="Arial" w:hAnsi="Arial" w:cs="Arial"/>
        </w:rPr>
      </w:pPr>
    </w:p>
    <w:p w14:paraId="56B0C62F" w14:textId="77777777" w:rsidR="008B1EFB" w:rsidRDefault="008B1EFB" w:rsidP="008B1EFB">
      <w:pPr>
        <w:rPr>
          <w:rFonts w:ascii="Arial" w:hAnsi="Arial" w:cs="Arial"/>
        </w:rPr>
      </w:pPr>
    </w:p>
    <w:p w14:paraId="56AFE306" w14:textId="77777777" w:rsidR="008B1EFB" w:rsidRDefault="008B1EFB" w:rsidP="008B1EFB">
      <w:pPr>
        <w:rPr>
          <w:rFonts w:ascii="Arial" w:hAnsi="Arial" w:cs="Arial"/>
        </w:rPr>
      </w:pPr>
    </w:p>
    <w:p w14:paraId="34A530E0" w14:textId="77777777" w:rsidR="008B1EFB" w:rsidRDefault="008B1EFB" w:rsidP="008B1EFB">
      <w:pPr>
        <w:rPr>
          <w:rFonts w:ascii="Arial" w:hAnsi="Arial" w:cs="Arial"/>
        </w:rPr>
      </w:pPr>
    </w:p>
    <w:p w14:paraId="4050D718" w14:textId="77777777" w:rsidR="008B1EFB" w:rsidRDefault="008B1EFB" w:rsidP="008B1EFB">
      <w:pPr>
        <w:rPr>
          <w:rFonts w:ascii="Arial" w:hAnsi="Arial" w:cs="Arial"/>
        </w:rPr>
      </w:pPr>
    </w:p>
    <w:p w14:paraId="785885C3" w14:textId="77777777" w:rsidR="008B1EFB" w:rsidRDefault="008B1EFB" w:rsidP="008B1EFB">
      <w:pPr>
        <w:rPr>
          <w:rFonts w:ascii="Arial" w:hAnsi="Arial" w:cs="Arial"/>
        </w:rPr>
      </w:pPr>
    </w:p>
    <w:p w14:paraId="77108611" w14:textId="77777777" w:rsidR="008B1EFB" w:rsidRDefault="008B1EFB" w:rsidP="008B1EFB">
      <w:pPr>
        <w:rPr>
          <w:rFonts w:ascii="Arial" w:hAnsi="Arial" w:cs="Arial"/>
        </w:rPr>
      </w:pPr>
    </w:p>
    <w:p w14:paraId="4FF440AC" w14:textId="77777777" w:rsidR="008B1EFB" w:rsidRDefault="008B1EFB" w:rsidP="008B1EFB">
      <w:pPr>
        <w:rPr>
          <w:rFonts w:ascii="Arial" w:hAnsi="Arial" w:cs="Arial"/>
        </w:rPr>
      </w:pPr>
    </w:p>
    <w:p w14:paraId="6861E21F" w14:textId="77777777" w:rsidR="008B1EFB" w:rsidRDefault="008B1EFB" w:rsidP="008B1EFB">
      <w:pPr>
        <w:rPr>
          <w:rFonts w:ascii="Arial" w:hAnsi="Arial" w:cs="Arial"/>
        </w:rPr>
      </w:pPr>
    </w:p>
    <w:p w14:paraId="0E2C9EB9" w14:textId="77777777" w:rsidR="008B1EFB" w:rsidRDefault="008B1EFB" w:rsidP="008B1EFB">
      <w:pPr>
        <w:rPr>
          <w:rFonts w:ascii="Arial" w:hAnsi="Arial" w:cs="Arial"/>
        </w:rPr>
      </w:pPr>
    </w:p>
    <w:p w14:paraId="60D1E26B" w14:textId="77777777" w:rsidR="008B1EFB" w:rsidRDefault="008B1EFB" w:rsidP="008B1EFB">
      <w:pPr>
        <w:rPr>
          <w:rFonts w:ascii="Arial" w:hAnsi="Arial" w:cs="Arial"/>
        </w:rPr>
      </w:pPr>
    </w:p>
    <w:p w14:paraId="6EE7FA16" w14:textId="77777777" w:rsidR="008B1EFB" w:rsidRDefault="008B1EFB" w:rsidP="008B1EFB">
      <w:pPr>
        <w:rPr>
          <w:rFonts w:ascii="Arial" w:hAnsi="Arial" w:cs="Arial"/>
        </w:rPr>
      </w:pPr>
    </w:p>
    <w:p w14:paraId="54720851" w14:textId="77777777" w:rsidR="008B1EFB" w:rsidRDefault="008B1EFB" w:rsidP="008B1EFB">
      <w:pPr>
        <w:rPr>
          <w:rFonts w:ascii="Arial" w:hAnsi="Arial" w:cs="Arial"/>
        </w:rPr>
      </w:pPr>
    </w:p>
    <w:p w14:paraId="35B5DBAD" w14:textId="77777777" w:rsidR="008B1EFB" w:rsidRDefault="008B1EFB" w:rsidP="008B1EFB">
      <w:pPr>
        <w:rPr>
          <w:rFonts w:ascii="Arial" w:hAnsi="Arial" w:cs="Arial"/>
        </w:rPr>
      </w:pPr>
    </w:p>
    <w:p w14:paraId="1CB943EE" w14:textId="77777777" w:rsidR="008B1EFB" w:rsidRDefault="008B1EFB" w:rsidP="008B1EFB">
      <w:pPr>
        <w:rPr>
          <w:rFonts w:ascii="Arial" w:hAnsi="Arial" w:cs="Arial"/>
        </w:rPr>
      </w:pPr>
    </w:p>
    <w:p w14:paraId="0A6FD143" w14:textId="77777777" w:rsidR="008B1EFB" w:rsidRDefault="008B1EFB" w:rsidP="008B1EFB">
      <w:pPr>
        <w:rPr>
          <w:rFonts w:ascii="Arial" w:hAnsi="Arial" w:cs="Arial"/>
        </w:rPr>
      </w:pPr>
    </w:p>
    <w:p w14:paraId="7EBBBBF8" w14:textId="77777777" w:rsidR="008B1EFB" w:rsidRDefault="008B1EFB" w:rsidP="008B1EFB">
      <w:pPr>
        <w:rPr>
          <w:rFonts w:ascii="Arial" w:hAnsi="Arial" w:cs="Arial"/>
        </w:rPr>
      </w:pPr>
    </w:p>
    <w:p w14:paraId="032727FC" w14:textId="77777777" w:rsidR="008B1EFB" w:rsidRDefault="008B1EFB" w:rsidP="008B1EFB">
      <w:pPr>
        <w:rPr>
          <w:rFonts w:ascii="Arial" w:hAnsi="Arial" w:cs="Arial"/>
        </w:rPr>
      </w:pPr>
      <w:r>
        <w:rPr>
          <w:rFonts w:ascii="Arial" w:hAnsi="Arial" w:cs="Arial"/>
        </w:rPr>
        <w:tab/>
      </w:r>
    </w:p>
    <w:p w14:paraId="1035B103" w14:textId="77777777" w:rsidR="008B1EFB" w:rsidRDefault="008B1EFB" w:rsidP="008B1EFB">
      <w:pPr>
        <w:rPr>
          <w:rFonts w:ascii="Arial" w:hAnsi="Arial" w:cs="Arial"/>
        </w:rPr>
      </w:pPr>
    </w:p>
    <w:p w14:paraId="76D477FC" w14:textId="77777777" w:rsidR="008B1EFB" w:rsidRDefault="008B1EFB" w:rsidP="008B1EFB">
      <w:pPr>
        <w:rPr>
          <w:rFonts w:ascii="Arial" w:hAnsi="Arial" w:cs="Arial"/>
        </w:rPr>
      </w:pPr>
    </w:p>
    <w:p w14:paraId="500C02B8" w14:textId="77777777" w:rsidR="008B1EFB" w:rsidRDefault="008B1EFB" w:rsidP="008B1EFB">
      <w:pPr>
        <w:rPr>
          <w:rFonts w:ascii="Arial" w:hAnsi="Arial" w:cs="Arial"/>
        </w:rPr>
      </w:pPr>
    </w:p>
    <w:p w14:paraId="77D13691" w14:textId="77777777" w:rsidR="008B1EFB" w:rsidRDefault="008B1EFB" w:rsidP="008B1EFB">
      <w:pPr>
        <w:rPr>
          <w:rFonts w:ascii="Arial" w:hAnsi="Arial" w:cs="Arial"/>
        </w:rPr>
      </w:pPr>
    </w:p>
    <w:p w14:paraId="30273DD5" w14:textId="77777777" w:rsidR="008B1EFB" w:rsidRDefault="008B1EFB" w:rsidP="008B1EFB">
      <w:pPr>
        <w:rPr>
          <w:rFonts w:ascii="Arial" w:hAnsi="Arial" w:cs="Arial"/>
        </w:rPr>
      </w:pPr>
    </w:p>
    <w:p w14:paraId="6C7BD03F" w14:textId="77777777" w:rsidR="008B1EFB" w:rsidRDefault="008B1EFB" w:rsidP="008B1EFB">
      <w:pPr>
        <w:rPr>
          <w:rFonts w:ascii="Arial" w:hAnsi="Arial" w:cs="Arial"/>
        </w:rPr>
      </w:pPr>
    </w:p>
    <w:p w14:paraId="64F0DFBE" w14:textId="77777777" w:rsidR="008B1EFB" w:rsidRDefault="008B1EFB" w:rsidP="008B1EFB">
      <w:pPr>
        <w:rPr>
          <w:rFonts w:ascii="Arial" w:hAnsi="Arial" w:cs="Arial"/>
        </w:rPr>
      </w:pPr>
    </w:p>
    <w:p w14:paraId="07C47ABB" w14:textId="77777777" w:rsidR="008B1EFB" w:rsidRDefault="008B1EFB" w:rsidP="008B1EFB">
      <w:pPr>
        <w:rPr>
          <w:rFonts w:ascii="Arial" w:hAnsi="Arial" w:cs="Arial"/>
        </w:rPr>
      </w:pPr>
    </w:p>
    <w:p w14:paraId="17A51155" w14:textId="77777777" w:rsidR="008B1EFB" w:rsidRDefault="008B1EFB" w:rsidP="008B1EFB">
      <w:pPr>
        <w:rPr>
          <w:rFonts w:ascii="Arial" w:hAnsi="Arial" w:cs="Arial"/>
        </w:rPr>
      </w:pPr>
    </w:p>
    <w:p w14:paraId="3296A29A" w14:textId="77777777" w:rsidR="008B1EFB" w:rsidRDefault="008B1EFB" w:rsidP="008B1EFB">
      <w:pPr>
        <w:rPr>
          <w:rFonts w:ascii="Arial" w:hAnsi="Arial" w:cs="Arial"/>
        </w:rPr>
      </w:pPr>
    </w:p>
    <w:p w14:paraId="57E8B4AD" w14:textId="77777777" w:rsidR="008B1EFB" w:rsidRDefault="008B1EFB" w:rsidP="008B1EFB">
      <w:pPr>
        <w:rPr>
          <w:rFonts w:ascii="Arial" w:hAnsi="Arial" w:cs="Arial"/>
        </w:rPr>
      </w:pPr>
    </w:p>
    <w:p w14:paraId="15683CAC" w14:textId="77777777" w:rsidR="008B1EFB" w:rsidRDefault="008B1EFB" w:rsidP="008B1EFB">
      <w:pPr>
        <w:rPr>
          <w:rFonts w:ascii="Arial" w:hAnsi="Arial" w:cs="Arial"/>
        </w:rPr>
      </w:pPr>
    </w:p>
    <w:p w14:paraId="5AEC5492" w14:textId="77777777" w:rsidR="008B1EFB" w:rsidRDefault="008B1EFB" w:rsidP="008B1EFB">
      <w:pPr>
        <w:rPr>
          <w:rFonts w:ascii="Arial" w:hAnsi="Arial" w:cs="Arial"/>
        </w:rPr>
      </w:pPr>
    </w:p>
    <w:p w14:paraId="377546D2" w14:textId="77777777" w:rsidR="008B1EFB" w:rsidRDefault="008B1EFB" w:rsidP="008B1EFB">
      <w:pPr>
        <w:rPr>
          <w:rFonts w:ascii="Arial" w:hAnsi="Arial" w:cs="Arial"/>
        </w:rPr>
      </w:pPr>
    </w:p>
    <w:p w14:paraId="292AC1B4" w14:textId="77777777" w:rsidR="008B1EFB" w:rsidRDefault="008B1EFB" w:rsidP="008B1EFB">
      <w:pPr>
        <w:rPr>
          <w:rFonts w:ascii="Arial" w:hAnsi="Arial" w:cs="Arial"/>
        </w:rPr>
      </w:pPr>
    </w:p>
    <w:p w14:paraId="6855E0F1" w14:textId="77777777" w:rsidR="008B1EFB" w:rsidRDefault="008B1EFB" w:rsidP="008B1EFB">
      <w:pPr>
        <w:rPr>
          <w:rFonts w:ascii="Arial" w:hAnsi="Arial" w:cs="Arial"/>
        </w:rPr>
      </w:pPr>
    </w:p>
    <w:p w14:paraId="41A3737D" w14:textId="77777777" w:rsidR="008B1EFB" w:rsidRDefault="008B1EFB" w:rsidP="008B1EFB">
      <w:pPr>
        <w:rPr>
          <w:rFonts w:ascii="Arial" w:hAnsi="Arial" w:cs="Arial"/>
        </w:rPr>
      </w:pPr>
    </w:p>
    <w:p w14:paraId="36925881" w14:textId="77777777" w:rsidR="008B1EFB" w:rsidRPr="00E43CF7" w:rsidRDefault="008B1EFB" w:rsidP="008B1EFB">
      <w:pPr>
        <w:rPr>
          <w:rFonts w:ascii="Arial" w:hAnsi="Arial" w:cs="Arial"/>
          <w:b/>
        </w:rPr>
      </w:pPr>
      <w:r w:rsidRPr="00E43CF7">
        <w:rPr>
          <w:rFonts w:ascii="Arial" w:hAnsi="Arial" w:cs="Arial"/>
          <w:b/>
        </w:rPr>
        <w:t>Karta br 4. Plan građevinskih i regulacionih linija</w:t>
      </w:r>
    </w:p>
    <w:p w14:paraId="275A1B64" w14:textId="77777777" w:rsidR="008B1EFB" w:rsidRPr="00E43CF7" w:rsidRDefault="008B1EFB" w:rsidP="008B1EFB">
      <w:pPr>
        <w:rPr>
          <w:rFonts w:ascii="Arial" w:hAnsi="Arial" w:cs="Arial"/>
          <w:b/>
        </w:rPr>
      </w:pPr>
    </w:p>
    <w:p w14:paraId="46D98C97" w14:textId="77777777" w:rsidR="008B1EFB" w:rsidRDefault="008B1EFB" w:rsidP="008B1EFB">
      <w:pPr>
        <w:rPr>
          <w:rFonts w:ascii="Arial" w:hAnsi="Arial" w:cs="Arial"/>
        </w:rPr>
      </w:pPr>
    </w:p>
    <w:p w14:paraId="22F35EB7" w14:textId="77777777" w:rsidR="008B1EFB" w:rsidRDefault="008B1EFB" w:rsidP="008B1EFB">
      <w:pPr>
        <w:rPr>
          <w:rFonts w:ascii="Arial" w:hAnsi="Arial" w:cs="Arial"/>
        </w:rPr>
      </w:pPr>
    </w:p>
    <w:p w14:paraId="6D854E7F" w14:textId="77777777" w:rsidR="008B1EFB" w:rsidRDefault="008B1EFB" w:rsidP="008B1EFB">
      <w:pPr>
        <w:rPr>
          <w:rFonts w:ascii="Arial" w:hAnsi="Arial" w:cs="Arial"/>
        </w:rPr>
      </w:pPr>
    </w:p>
    <w:p w14:paraId="2E214AEF" w14:textId="77777777" w:rsidR="008B1EFB" w:rsidRDefault="008B1EFB" w:rsidP="008B1EFB">
      <w:pPr>
        <w:rPr>
          <w:rFonts w:ascii="Arial" w:hAnsi="Arial" w:cs="Arial"/>
        </w:rPr>
      </w:pPr>
    </w:p>
    <w:p w14:paraId="4E4482C6" w14:textId="77777777" w:rsidR="008B1EFB" w:rsidRDefault="008B1EFB" w:rsidP="008B1EFB">
      <w:pPr>
        <w:rPr>
          <w:rFonts w:ascii="Arial" w:hAnsi="Arial" w:cs="Arial"/>
        </w:rPr>
      </w:pPr>
    </w:p>
    <w:p w14:paraId="3559B880" w14:textId="77777777" w:rsidR="008B1EFB" w:rsidRDefault="008B1EFB" w:rsidP="008B1EFB">
      <w:pPr>
        <w:rPr>
          <w:rFonts w:ascii="Arial" w:hAnsi="Arial" w:cs="Arial"/>
        </w:rPr>
      </w:pPr>
    </w:p>
    <w:p w14:paraId="4E07E6C8" w14:textId="77777777" w:rsidR="008B1EFB" w:rsidRDefault="008B1EFB" w:rsidP="008B1EFB">
      <w:pPr>
        <w:rPr>
          <w:rFonts w:ascii="Arial" w:hAnsi="Arial" w:cs="Arial"/>
        </w:rPr>
      </w:pPr>
    </w:p>
    <w:p w14:paraId="202D7028" w14:textId="77777777" w:rsidR="008B1EFB" w:rsidRDefault="008B1EFB" w:rsidP="008B1EFB">
      <w:pPr>
        <w:rPr>
          <w:rFonts w:ascii="Arial" w:hAnsi="Arial" w:cs="Arial"/>
        </w:rPr>
      </w:pPr>
    </w:p>
    <w:p w14:paraId="0A347EC8" w14:textId="77777777" w:rsidR="008B1EFB" w:rsidRDefault="008B1EFB" w:rsidP="008B1EFB">
      <w:pPr>
        <w:rPr>
          <w:rFonts w:ascii="Arial" w:hAnsi="Arial" w:cs="Arial"/>
        </w:rPr>
      </w:pPr>
    </w:p>
    <w:p w14:paraId="1AF086BD" w14:textId="77777777" w:rsidR="008B1EFB" w:rsidRDefault="008B1EFB" w:rsidP="008B1EFB">
      <w:pPr>
        <w:rPr>
          <w:rFonts w:ascii="Arial" w:hAnsi="Arial" w:cs="Arial"/>
        </w:rPr>
      </w:pPr>
    </w:p>
    <w:p w14:paraId="186DD076" w14:textId="77777777" w:rsidR="008B1EFB" w:rsidRDefault="008B1EFB" w:rsidP="008B1EFB">
      <w:pPr>
        <w:rPr>
          <w:rFonts w:ascii="Arial" w:hAnsi="Arial" w:cs="Arial"/>
        </w:rPr>
      </w:pPr>
    </w:p>
    <w:p w14:paraId="47E30380" w14:textId="77777777" w:rsidR="008B1EFB" w:rsidRDefault="008B1EFB" w:rsidP="008B1EFB">
      <w:pPr>
        <w:rPr>
          <w:rFonts w:ascii="Arial" w:hAnsi="Arial" w:cs="Arial"/>
        </w:rPr>
      </w:pPr>
    </w:p>
    <w:p w14:paraId="6B0A2E06" w14:textId="77777777" w:rsidR="008B1EFB" w:rsidRDefault="008B1EFB" w:rsidP="008B1EFB">
      <w:pPr>
        <w:rPr>
          <w:rFonts w:ascii="Arial" w:hAnsi="Arial" w:cs="Arial"/>
        </w:rPr>
      </w:pPr>
    </w:p>
    <w:p w14:paraId="009484EF" w14:textId="77777777" w:rsidR="008B1EFB" w:rsidRDefault="008B1EFB" w:rsidP="008B1EFB">
      <w:pPr>
        <w:rPr>
          <w:rFonts w:ascii="Arial" w:hAnsi="Arial" w:cs="Arial"/>
        </w:rPr>
      </w:pPr>
    </w:p>
    <w:p w14:paraId="5CBC75E7" w14:textId="77777777" w:rsidR="008B1EFB" w:rsidRDefault="008B1EFB" w:rsidP="008B1EFB">
      <w:pPr>
        <w:rPr>
          <w:rFonts w:ascii="Arial" w:hAnsi="Arial" w:cs="Arial"/>
        </w:rPr>
      </w:pPr>
    </w:p>
    <w:p w14:paraId="4503F7C9" w14:textId="77777777" w:rsidR="008B1EFB" w:rsidRDefault="008B1EFB" w:rsidP="008B1EFB">
      <w:pPr>
        <w:rPr>
          <w:rFonts w:ascii="Arial" w:hAnsi="Arial" w:cs="Arial"/>
        </w:rPr>
      </w:pPr>
    </w:p>
    <w:p w14:paraId="4445A94B" w14:textId="77777777" w:rsidR="008B1EFB" w:rsidRDefault="008B1EFB" w:rsidP="008B1EFB">
      <w:pPr>
        <w:rPr>
          <w:rFonts w:ascii="Arial" w:hAnsi="Arial" w:cs="Arial"/>
        </w:rPr>
      </w:pPr>
    </w:p>
    <w:p w14:paraId="3F7C82D4" w14:textId="77777777" w:rsidR="008B1EFB" w:rsidRDefault="008B1EFB" w:rsidP="008B1EFB">
      <w:pPr>
        <w:rPr>
          <w:rFonts w:ascii="Arial" w:hAnsi="Arial" w:cs="Arial"/>
        </w:rPr>
      </w:pPr>
    </w:p>
    <w:p w14:paraId="26B3DE07" w14:textId="77777777" w:rsidR="008B1EFB" w:rsidRDefault="008B1EFB" w:rsidP="008B1EFB">
      <w:pPr>
        <w:rPr>
          <w:rFonts w:ascii="Arial" w:hAnsi="Arial" w:cs="Arial"/>
        </w:rPr>
      </w:pPr>
    </w:p>
    <w:p w14:paraId="5D59724E" w14:textId="77777777" w:rsidR="008B1EFB" w:rsidRDefault="008B1EFB" w:rsidP="008B1EFB">
      <w:pPr>
        <w:rPr>
          <w:rFonts w:ascii="Arial" w:hAnsi="Arial" w:cs="Arial"/>
        </w:rPr>
      </w:pPr>
    </w:p>
    <w:p w14:paraId="4B830A47" w14:textId="77777777" w:rsidR="008B1EFB" w:rsidRDefault="008B1EFB" w:rsidP="008B1EFB">
      <w:pPr>
        <w:rPr>
          <w:rFonts w:ascii="Arial" w:hAnsi="Arial" w:cs="Arial"/>
        </w:rPr>
      </w:pPr>
    </w:p>
    <w:p w14:paraId="7D2E2DDD" w14:textId="77777777" w:rsidR="008B1EFB" w:rsidRDefault="008B1EFB" w:rsidP="008B1EFB">
      <w:pPr>
        <w:rPr>
          <w:rFonts w:ascii="Arial" w:hAnsi="Arial" w:cs="Arial"/>
        </w:rPr>
      </w:pPr>
    </w:p>
    <w:p w14:paraId="6FA282F3" w14:textId="77777777" w:rsidR="008B1EFB" w:rsidRDefault="008B1EFB" w:rsidP="008B1EFB">
      <w:pPr>
        <w:rPr>
          <w:rFonts w:ascii="Arial" w:hAnsi="Arial" w:cs="Arial"/>
        </w:rPr>
      </w:pPr>
    </w:p>
    <w:p w14:paraId="4886944C" w14:textId="77777777" w:rsidR="008B1EFB" w:rsidRDefault="008B1EFB" w:rsidP="008B1EFB">
      <w:pPr>
        <w:rPr>
          <w:rFonts w:ascii="Arial" w:hAnsi="Arial" w:cs="Arial"/>
        </w:rPr>
      </w:pPr>
    </w:p>
    <w:p w14:paraId="6DF3F05D" w14:textId="77777777" w:rsidR="008B1EFB" w:rsidRDefault="008B1EFB" w:rsidP="008B1EFB">
      <w:pPr>
        <w:rPr>
          <w:rFonts w:ascii="Arial" w:hAnsi="Arial" w:cs="Arial"/>
        </w:rPr>
      </w:pPr>
    </w:p>
    <w:p w14:paraId="425907F0" w14:textId="77777777" w:rsidR="008B1EFB" w:rsidRDefault="008B1EFB" w:rsidP="008B1EFB">
      <w:pPr>
        <w:rPr>
          <w:rFonts w:ascii="Arial" w:hAnsi="Arial" w:cs="Arial"/>
        </w:rPr>
      </w:pPr>
    </w:p>
    <w:p w14:paraId="6C92483E" w14:textId="77777777" w:rsidR="008B1EFB" w:rsidRDefault="008B1EFB" w:rsidP="008B1EFB">
      <w:pPr>
        <w:rPr>
          <w:rFonts w:ascii="Arial" w:hAnsi="Arial" w:cs="Arial"/>
        </w:rPr>
      </w:pPr>
    </w:p>
    <w:p w14:paraId="42EA6C5B" w14:textId="77777777" w:rsidR="008B1EFB" w:rsidRDefault="008B1EFB" w:rsidP="008B1EFB">
      <w:pPr>
        <w:rPr>
          <w:rFonts w:ascii="Arial" w:hAnsi="Arial" w:cs="Arial"/>
        </w:rPr>
      </w:pPr>
    </w:p>
    <w:p w14:paraId="364BC663" w14:textId="77777777" w:rsidR="008B1EFB" w:rsidRDefault="008B1EFB" w:rsidP="008B1EFB">
      <w:pPr>
        <w:rPr>
          <w:rFonts w:ascii="Arial" w:hAnsi="Arial" w:cs="Arial"/>
        </w:rPr>
      </w:pPr>
    </w:p>
    <w:p w14:paraId="140689F3" w14:textId="77777777" w:rsidR="008B1EFB" w:rsidRDefault="008B1EFB" w:rsidP="008B1EFB">
      <w:pPr>
        <w:rPr>
          <w:rFonts w:ascii="Arial" w:hAnsi="Arial" w:cs="Arial"/>
          <w:b/>
          <w:bCs/>
        </w:rPr>
      </w:pPr>
      <w:r w:rsidRPr="00BB22FB">
        <w:rPr>
          <w:rFonts w:ascii="Arial" w:hAnsi="Arial" w:cs="Arial"/>
          <w:b/>
        </w:rPr>
        <w:t>2</w:t>
      </w:r>
      <w:r w:rsidRPr="00BB22FB">
        <w:rPr>
          <w:rFonts w:ascii="Arial" w:hAnsi="Arial" w:cs="Arial"/>
          <w:b/>
          <w:bCs/>
        </w:rPr>
        <w:t>.</w:t>
      </w:r>
      <w:r>
        <w:rPr>
          <w:rFonts w:ascii="Arial" w:hAnsi="Arial" w:cs="Arial"/>
          <w:b/>
          <w:bCs/>
        </w:rPr>
        <w:t>8. Plan parcelacije</w:t>
      </w:r>
    </w:p>
    <w:p w14:paraId="59E6FBC7" w14:textId="77777777" w:rsidR="008B1EFB" w:rsidRDefault="008B1EFB" w:rsidP="008B1EFB">
      <w:pPr>
        <w:rPr>
          <w:rFonts w:ascii="Arial" w:hAnsi="Arial" w:cs="Arial"/>
          <w:b/>
          <w:bCs/>
        </w:rPr>
      </w:pPr>
    </w:p>
    <w:p w14:paraId="0D55EC98" w14:textId="77777777" w:rsidR="008B1EFB" w:rsidRDefault="008B1EFB" w:rsidP="008B1EFB">
      <w:pPr>
        <w:rPr>
          <w:rFonts w:ascii="Arial" w:hAnsi="Arial" w:cs="Arial"/>
          <w:b/>
        </w:rPr>
      </w:pPr>
      <w:r>
        <w:rPr>
          <w:rFonts w:ascii="Arial" w:hAnsi="Arial" w:cs="Arial"/>
          <w:b/>
          <w:bCs/>
        </w:rPr>
        <w:tab/>
      </w:r>
      <w:r>
        <w:rPr>
          <w:rFonts w:ascii="Arial" w:hAnsi="Arial" w:cs="Arial"/>
        </w:rPr>
        <w:t>Predloženim konceptom urbanog uređenja prostora u obuhvatu Plana predviđa se intezivan stepen nove gradnje individualnih stambenih objekata za povremeni boravak u vrijeme odmora.Na području u obuhvatu Plana zemljište je u šumskm arealu a zahvata  četri velike parcele označene sa</w:t>
      </w:r>
      <w:r w:rsidRPr="00BB22FB">
        <w:rPr>
          <w:rFonts w:ascii="Arial" w:hAnsi="Arial" w:cs="Arial"/>
          <w:b/>
        </w:rPr>
        <w:t>:</w:t>
      </w:r>
    </w:p>
    <w:p w14:paraId="34623AE4" w14:textId="77777777" w:rsidR="008B1EFB" w:rsidRDefault="008B1EFB" w:rsidP="008B1EFB">
      <w:pPr>
        <w:rPr>
          <w:rFonts w:ascii="Arial" w:hAnsi="Arial" w:cs="Arial"/>
          <w:b/>
        </w:rPr>
      </w:pPr>
    </w:p>
    <w:p w14:paraId="377A1518" w14:textId="77777777" w:rsidR="008B1EFB" w:rsidRDefault="008B1EFB" w:rsidP="008B1EFB">
      <w:pPr>
        <w:rPr>
          <w:rFonts w:ascii="Arial" w:hAnsi="Arial" w:cs="Arial"/>
        </w:rPr>
      </w:pPr>
      <w:r w:rsidRPr="00BB22FB">
        <w:rPr>
          <w:rFonts w:ascii="Arial" w:hAnsi="Arial" w:cs="Arial"/>
        </w:rPr>
        <w:t xml:space="preserve"> 1.  k.č. 803/4 Karaula pod kulturom šume 2 kl. na području općine Busovača </w:t>
      </w:r>
    </w:p>
    <w:p w14:paraId="61881282" w14:textId="77777777" w:rsidR="008B1EFB" w:rsidRDefault="008B1EFB" w:rsidP="008B1EFB">
      <w:pPr>
        <w:rPr>
          <w:rFonts w:ascii="Arial" w:hAnsi="Arial" w:cs="Arial"/>
        </w:rPr>
      </w:pPr>
      <w:r>
        <w:rPr>
          <w:rFonts w:ascii="Arial" w:hAnsi="Arial" w:cs="Arial"/>
        </w:rPr>
        <w:t xml:space="preserve"> 2.  k.č. 881/9 Gradstke stijene   pod kulturom šuma  2 kl.      "          Busovača</w:t>
      </w:r>
    </w:p>
    <w:p w14:paraId="3C3AE86F" w14:textId="77777777" w:rsidR="008B1EFB" w:rsidRDefault="008B1EFB" w:rsidP="008B1EFB">
      <w:pPr>
        <w:tabs>
          <w:tab w:val="left" w:pos="7065"/>
        </w:tabs>
        <w:rPr>
          <w:rFonts w:ascii="Arial" w:hAnsi="Arial" w:cs="Arial"/>
        </w:rPr>
      </w:pPr>
      <w:r>
        <w:rPr>
          <w:rFonts w:ascii="Arial" w:hAnsi="Arial" w:cs="Arial"/>
        </w:rPr>
        <w:t xml:space="preserve"> 3.  k.č.  990/2 Pridolci                pod kulturom šuma  2 kl.       " </w:t>
      </w:r>
      <w:r>
        <w:rPr>
          <w:rFonts w:ascii="Arial" w:hAnsi="Arial" w:cs="Arial"/>
        </w:rPr>
        <w:tab/>
        <w:t xml:space="preserve"> Busovača </w:t>
      </w:r>
    </w:p>
    <w:p w14:paraId="3AF3B0AF" w14:textId="77777777" w:rsidR="008B1EFB" w:rsidRDefault="008B1EFB" w:rsidP="008B1EFB">
      <w:pPr>
        <w:rPr>
          <w:rFonts w:ascii="Arial" w:hAnsi="Arial" w:cs="Arial"/>
        </w:rPr>
      </w:pPr>
      <w:r>
        <w:rPr>
          <w:rFonts w:ascii="Arial" w:hAnsi="Arial" w:cs="Arial"/>
        </w:rPr>
        <w:t xml:space="preserve"> 4.  k.č.  3065/1 Crvene stijene -Palv pod kulturom šuma   2 kl    "     Fojnica  </w:t>
      </w:r>
    </w:p>
    <w:p w14:paraId="31CDF28E" w14:textId="77777777" w:rsidR="008B1EFB" w:rsidRDefault="008B1EFB" w:rsidP="008B1EFB">
      <w:pPr>
        <w:rPr>
          <w:rFonts w:ascii="Arial" w:hAnsi="Arial" w:cs="Arial"/>
        </w:rPr>
      </w:pPr>
    </w:p>
    <w:p w14:paraId="44DF0847" w14:textId="77777777" w:rsidR="008B1EFB" w:rsidRDefault="008B1EFB" w:rsidP="008B1EFB">
      <w:pPr>
        <w:rPr>
          <w:rFonts w:ascii="Arial" w:hAnsi="Arial" w:cs="Arial"/>
        </w:rPr>
      </w:pPr>
    </w:p>
    <w:p w14:paraId="3B4D6BB4" w14:textId="77777777" w:rsidR="008B1EFB" w:rsidRDefault="008B1EFB" w:rsidP="008B1EFB">
      <w:pPr>
        <w:rPr>
          <w:rFonts w:ascii="Arial" w:hAnsi="Arial" w:cs="Arial"/>
        </w:rPr>
      </w:pPr>
      <w:r>
        <w:rPr>
          <w:rFonts w:ascii="Arial" w:hAnsi="Arial" w:cs="Arial"/>
        </w:rPr>
        <w:t xml:space="preserve"> Sve pobrojane parcele su preme Master planu predviđene za kompleks </w:t>
      </w:r>
    </w:p>
    <w:p w14:paraId="24299F0D" w14:textId="77777777" w:rsidR="008B1EFB" w:rsidRDefault="008B1EFB" w:rsidP="008B1EFB">
      <w:pPr>
        <w:rPr>
          <w:rFonts w:ascii="Arial" w:hAnsi="Arial" w:cs="Arial"/>
        </w:rPr>
      </w:pPr>
      <w:r>
        <w:rPr>
          <w:rFonts w:ascii="Arial" w:hAnsi="Arial" w:cs="Arial"/>
        </w:rPr>
        <w:t xml:space="preserve">«SPC Pridolci» Busovača -Fojnica  i nalaze se u državnom </w:t>
      </w:r>
      <w:r w:rsidRPr="00BB22FB">
        <w:rPr>
          <w:rFonts w:ascii="Arial" w:hAnsi="Arial" w:cs="Arial"/>
        </w:rPr>
        <w:t xml:space="preserve">vlasništvu </w:t>
      </w:r>
      <w:r>
        <w:rPr>
          <w:rFonts w:ascii="Arial" w:hAnsi="Arial" w:cs="Arial"/>
        </w:rPr>
        <w:t xml:space="preserve">.Samo dio ovih parcela je obuhvaćen Regulacionim planom «SPC Pridolci» Busovača -Fojnica kako je to datom granicom Plana dato. </w:t>
      </w:r>
    </w:p>
    <w:p w14:paraId="6BC77436" w14:textId="77777777" w:rsidR="008B1EFB" w:rsidRDefault="008B1EFB" w:rsidP="008B1EFB">
      <w:pPr>
        <w:rPr>
          <w:rFonts w:ascii="Arial" w:hAnsi="Arial" w:cs="Arial"/>
        </w:rPr>
      </w:pPr>
      <w:r>
        <w:rPr>
          <w:rFonts w:ascii="Arial" w:hAnsi="Arial" w:cs="Arial"/>
        </w:rPr>
        <w:t>Na terenu do sada nije izvršena neka značajnija preparcelacija evidentirana u službi za katastar</w:t>
      </w:r>
    </w:p>
    <w:p w14:paraId="5DC22830" w14:textId="77777777" w:rsidR="008B1EFB" w:rsidRDefault="008B1EFB" w:rsidP="008B1EFB">
      <w:pPr>
        <w:rPr>
          <w:rFonts w:ascii="Arial" w:hAnsi="Arial" w:cs="Arial"/>
        </w:rPr>
      </w:pPr>
      <w:r>
        <w:rPr>
          <w:rFonts w:ascii="Arial" w:hAnsi="Arial" w:cs="Arial"/>
        </w:rPr>
        <w:tab/>
        <w:t>Planiranom parcelacije nastojalo se prema zahtijevu iz Smjernica za izradu Plana,planirati novu parcelaciju prema broju planiranih i već izgrađenih objekata i sadržaja. Prosječna planirana parcela za individualne objekte prema već obrazloženoj tipizaciji takvih objekata  kreće se od cca 300 m² za bungalove do 800 m za one najveće ili prosječno oko 600 m². Svi javni objekti imaju i veće parcele,a nekima su date shodno položaju i parcele pod objektom.Sportaska borilišta posebno snježni platoi sa stazama i žičarama / vučnicama imaju najveće površine parcela. Prilikom preparcelacije na osnovu ovakvog plana često  je prihvatljiva mogućućnost gradnje više malih smještajnih objekata na jednoj većoj vlasničkoj parceli.</w:t>
      </w:r>
    </w:p>
    <w:p w14:paraId="7C8C9AEA" w14:textId="77777777" w:rsidR="008B1EFB" w:rsidRDefault="008B1EFB" w:rsidP="008B1EFB">
      <w:pPr>
        <w:rPr>
          <w:rFonts w:ascii="Arial" w:hAnsi="Arial" w:cs="Arial"/>
        </w:rPr>
      </w:pPr>
      <w:r>
        <w:rPr>
          <w:rFonts w:ascii="Arial" w:hAnsi="Arial" w:cs="Arial"/>
        </w:rPr>
        <w:tab/>
        <w:t>Vlasnici postojećih objekata gdje nije izvršena parcelacija,a  koji se Planom ne zadržavaju ne mog se zadržati već podliježu procesu izuzimanja –rušenja.</w:t>
      </w:r>
    </w:p>
    <w:p w14:paraId="39200F46" w14:textId="77777777" w:rsidR="008B1EFB" w:rsidRDefault="008B1EFB" w:rsidP="008B1EFB">
      <w:pPr>
        <w:ind w:firstLine="720"/>
        <w:rPr>
          <w:rFonts w:ascii="Arial" w:hAnsi="Arial" w:cs="Arial"/>
        </w:rPr>
      </w:pPr>
      <w:r>
        <w:rPr>
          <w:rFonts w:ascii="Arial" w:hAnsi="Arial" w:cs="Arial"/>
        </w:rPr>
        <w:t>Da bi se predloženi plan parcelacije mogao primijeniti potrebno je razjasniti pojmove građevinskog zemljišta, obavezujući stepen njegove opremljenosti kako je to zakonskom regulativom određeno.</w:t>
      </w:r>
    </w:p>
    <w:p w14:paraId="1DF6CB78" w14:textId="77777777" w:rsidR="008B1EFB" w:rsidRDefault="008B1EFB" w:rsidP="008B1EFB">
      <w:pPr>
        <w:rPr>
          <w:rFonts w:ascii="Arial" w:hAnsi="Arial" w:cs="Arial"/>
        </w:rPr>
      </w:pPr>
      <w:r>
        <w:rPr>
          <w:rFonts w:ascii="Arial" w:hAnsi="Arial" w:cs="Arial"/>
        </w:rPr>
        <w:tab/>
        <w:t>Planom se predviđa 199 novih parcela nastalih uglavnom preparcelacijom obuhvaćenih parcela postojećg šumskog zemljišta. Interpolacijom malih parcela za vikend objekte, zatim objekte porodičnih kuća i vila-apartmana u individualnom vlasništvu uz rubne površine visokih šuma na padini proplanaka novom parcelaciom ne treba ugrožavati kvalitetne šumske revire nekom značajnijom sječomdrveta..</w:t>
      </w:r>
      <w:r>
        <w:rPr>
          <w:rFonts w:ascii="Arial" w:hAnsi="Arial" w:cs="Arial"/>
        </w:rPr>
        <w:tab/>
      </w:r>
    </w:p>
    <w:p w14:paraId="1FE888AC" w14:textId="77777777" w:rsidR="008B1EFB" w:rsidRDefault="008B1EFB" w:rsidP="008B1EFB">
      <w:pPr>
        <w:ind w:firstLine="720"/>
        <w:rPr>
          <w:rFonts w:ascii="Arial" w:hAnsi="Arial" w:cs="Arial"/>
        </w:rPr>
      </w:pPr>
      <w:r>
        <w:rPr>
          <w:rFonts w:ascii="Arial" w:hAnsi="Arial" w:cs="Arial"/>
        </w:rPr>
        <w:t xml:space="preserve">U planu parcelacije posebno je naznačena parcela 199 koja predstavlja prostor snježnog platoa (SP)sa skijaškim stazama, ski liftovima /vučnicama i planiranim objektima uz ski lift. </w:t>
      </w:r>
      <w:r>
        <w:rPr>
          <w:rFonts w:ascii="Arial" w:hAnsi="Arial" w:cs="Arial"/>
        </w:rPr>
        <w:tab/>
        <w:t xml:space="preserve"> </w:t>
      </w:r>
    </w:p>
    <w:p w14:paraId="36CFEC4D" w14:textId="77777777" w:rsidR="008B1EFB" w:rsidRDefault="008B1EFB" w:rsidP="008B1EFB">
      <w:pPr>
        <w:rPr>
          <w:rFonts w:ascii="Arial" w:hAnsi="Arial" w:cs="Arial"/>
        </w:rPr>
      </w:pPr>
    </w:p>
    <w:p w14:paraId="61A91A31" w14:textId="77777777" w:rsidR="008B1EFB" w:rsidRDefault="008B1EFB" w:rsidP="008B1EFB">
      <w:pPr>
        <w:rPr>
          <w:rFonts w:ascii="Arial" w:hAnsi="Arial" w:cs="Arial"/>
          <w:b/>
          <w:bCs/>
        </w:rPr>
      </w:pPr>
    </w:p>
    <w:p w14:paraId="2F5EA9EF" w14:textId="77777777" w:rsidR="008B1EFB" w:rsidRDefault="008B1EFB" w:rsidP="008B1EFB">
      <w:pPr>
        <w:rPr>
          <w:rFonts w:ascii="Arial" w:hAnsi="Arial" w:cs="Arial"/>
          <w:b/>
          <w:bCs/>
        </w:rPr>
      </w:pPr>
      <w:r>
        <w:rPr>
          <w:rFonts w:ascii="Arial" w:hAnsi="Arial" w:cs="Arial"/>
          <w:b/>
          <w:bCs/>
        </w:rPr>
        <w:t>Tabelarni prikaz plana parcelacije</w:t>
      </w:r>
    </w:p>
    <w:p w14:paraId="5DAA1163" w14:textId="77777777" w:rsidR="008B1EFB" w:rsidRDefault="008B1EFB" w:rsidP="008B1EFB">
      <w:pPr>
        <w:rPr>
          <w:rFonts w:ascii="Arial" w:hAnsi="Arial" w:cs="Arial"/>
          <w:b/>
          <w:bCs/>
        </w:rPr>
      </w:pPr>
    </w:p>
    <w:tbl>
      <w:tblPr>
        <w:tblStyle w:val="TableGrid"/>
        <w:tblW w:w="0" w:type="auto"/>
        <w:tblInd w:w="5" w:type="dxa"/>
        <w:tblLook w:val="01E0" w:firstRow="1" w:lastRow="1" w:firstColumn="1" w:lastColumn="1" w:noHBand="0" w:noVBand="0"/>
      </w:tblPr>
      <w:tblGrid>
        <w:gridCol w:w="817"/>
        <w:gridCol w:w="1291"/>
        <w:gridCol w:w="948"/>
        <w:gridCol w:w="1346"/>
        <w:gridCol w:w="992"/>
        <w:gridCol w:w="1302"/>
        <w:gridCol w:w="856"/>
        <w:gridCol w:w="1260"/>
      </w:tblGrid>
      <w:tr w:rsidR="008B1EFB" w14:paraId="6202499E" w14:textId="77777777" w:rsidTr="00570C92">
        <w:tc>
          <w:tcPr>
            <w:tcW w:w="817" w:type="dxa"/>
          </w:tcPr>
          <w:p w14:paraId="6069DB74" w14:textId="77777777" w:rsidR="008B1EFB" w:rsidRDefault="008B1EFB" w:rsidP="00570C92">
            <w:pPr>
              <w:rPr>
                <w:rFonts w:ascii="Arial" w:hAnsi="Arial" w:cs="Arial"/>
              </w:rPr>
            </w:pPr>
            <w:r>
              <w:rPr>
                <w:rFonts w:ascii="Arial" w:hAnsi="Arial" w:cs="Arial"/>
              </w:rPr>
              <w:t>Br.par.</w:t>
            </w:r>
          </w:p>
        </w:tc>
        <w:tc>
          <w:tcPr>
            <w:tcW w:w="1291" w:type="dxa"/>
          </w:tcPr>
          <w:p w14:paraId="5814DED6" w14:textId="77777777" w:rsidR="008B1EFB" w:rsidRDefault="008B1EFB" w:rsidP="00570C92">
            <w:pPr>
              <w:rPr>
                <w:rFonts w:ascii="Arial" w:hAnsi="Arial" w:cs="Arial"/>
              </w:rPr>
            </w:pPr>
            <w:r>
              <w:rPr>
                <w:rFonts w:ascii="Arial" w:hAnsi="Arial" w:cs="Arial"/>
              </w:rPr>
              <w:t>P=m²</w:t>
            </w:r>
          </w:p>
        </w:tc>
        <w:tc>
          <w:tcPr>
            <w:tcW w:w="948" w:type="dxa"/>
          </w:tcPr>
          <w:p w14:paraId="33B58E96" w14:textId="77777777" w:rsidR="008B1EFB" w:rsidRDefault="008B1EFB" w:rsidP="00570C92">
            <w:pPr>
              <w:rPr>
                <w:rFonts w:ascii="Arial" w:hAnsi="Arial" w:cs="Arial"/>
              </w:rPr>
            </w:pPr>
            <w:r>
              <w:rPr>
                <w:rFonts w:ascii="Arial" w:hAnsi="Arial" w:cs="Arial"/>
              </w:rPr>
              <w:t>Br.par.</w:t>
            </w:r>
          </w:p>
        </w:tc>
        <w:tc>
          <w:tcPr>
            <w:tcW w:w="1346" w:type="dxa"/>
          </w:tcPr>
          <w:p w14:paraId="572BD7F9" w14:textId="77777777" w:rsidR="008B1EFB" w:rsidRDefault="008B1EFB" w:rsidP="00570C92">
            <w:pPr>
              <w:rPr>
                <w:rFonts w:ascii="Arial" w:hAnsi="Arial" w:cs="Arial"/>
              </w:rPr>
            </w:pPr>
            <w:r>
              <w:rPr>
                <w:rFonts w:ascii="Arial" w:hAnsi="Arial" w:cs="Arial"/>
              </w:rPr>
              <w:t>P=m²</w:t>
            </w:r>
          </w:p>
        </w:tc>
        <w:tc>
          <w:tcPr>
            <w:tcW w:w="992" w:type="dxa"/>
          </w:tcPr>
          <w:p w14:paraId="4809503C" w14:textId="77777777" w:rsidR="008B1EFB" w:rsidRDefault="008B1EFB" w:rsidP="00570C92">
            <w:pPr>
              <w:rPr>
                <w:rFonts w:ascii="Arial" w:hAnsi="Arial" w:cs="Arial"/>
              </w:rPr>
            </w:pPr>
            <w:r>
              <w:rPr>
                <w:rFonts w:ascii="Arial" w:hAnsi="Arial" w:cs="Arial"/>
              </w:rPr>
              <w:t>Br.par.</w:t>
            </w:r>
          </w:p>
        </w:tc>
        <w:tc>
          <w:tcPr>
            <w:tcW w:w="1302" w:type="dxa"/>
          </w:tcPr>
          <w:p w14:paraId="2857F367" w14:textId="77777777" w:rsidR="008B1EFB" w:rsidRDefault="008B1EFB" w:rsidP="00570C92">
            <w:pPr>
              <w:rPr>
                <w:rFonts w:ascii="Arial" w:hAnsi="Arial" w:cs="Arial"/>
              </w:rPr>
            </w:pPr>
            <w:r>
              <w:rPr>
                <w:rFonts w:ascii="Arial" w:hAnsi="Arial" w:cs="Arial"/>
              </w:rPr>
              <w:t>P=m²</w:t>
            </w:r>
          </w:p>
        </w:tc>
        <w:tc>
          <w:tcPr>
            <w:tcW w:w="856" w:type="dxa"/>
          </w:tcPr>
          <w:p w14:paraId="51217595" w14:textId="77777777" w:rsidR="008B1EFB" w:rsidRDefault="008B1EFB" w:rsidP="00570C92">
            <w:pPr>
              <w:rPr>
                <w:rFonts w:ascii="Arial" w:hAnsi="Arial" w:cs="Arial"/>
              </w:rPr>
            </w:pPr>
            <w:r>
              <w:rPr>
                <w:rFonts w:ascii="Arial" w:hAnsi="Arial" w:cs="Arial"/>
              </w:rPr>
              <w:t>Br.par.</w:t>
            </w:r>
          </w:p>
        </w:tc>
        <w:tc>
          <w:tcPr>
            <w:tcW w:w="1260" w:type="dxa"/>
          </w:tcPr>
          <w:p w14:paraId="0BA8B3B1" w14:textId="77777777" w:rsidR="008B1EFB" w:rsidRDefault="008B1EFB" w:rsidP="00570C92">
            <w:pPr>
              <w:rPr>
                <w:rFonts w:ascii="Arial" w:hAnsi="Arial" w:cs="Arial"/>
              </w:rPr>
            </w:pPr>
            <w:r>
              <w:rPr>
                <w:rFonts w:ascii="Arial" w:hAnsi="Arial" w:cs="Arial"/>
              </w:rPr>
              <w:t>P=m²</w:t>
            </w:r>
          </w:p>
        </w:tc>
      </w:tr>
      <w:tr w:rsidR="008B1EFB" w14:paraId="2497E3D5" w14:textId="77777777" w:rsidTr="00570C92">
        <w:tc>
          <w:tcPr>
            <w:tcW w:w="817" w:type="dxa"/>
          </w:tcPr>
          <w:p w14:paraId="0CCF14B5" w14:textId="77777777" w:rsidR="008B1EFB" w:rsidRDefault="008B1EFB" w:rsidP="00570C92">
            <w:pPr>
              <w:rPr>
                <w:rFonts w:ascii="Arial" w:hAnsi="Arial" w:cs="Arial"/>
              </w:rPr>
            </w:pPr>
            <w:r>
              <w:rPr>
                <w:rFonts w:ascii="Arial" w:hAnsi="Arial" w:cs="Arial"/>
              </w:rPr>
              <w:t>1</w:t>
            </w:r>
          </w:p>
        </w:tc>
        <w:tc>
          <w:tcPr>
            <w:tcW w:w="1291" w:type="dxa"/>
          </w:tcPr>
          <w:p w14:paraId="7F5A2337" w14:textId="77777777" w:rsidR="008B1EFB" w:rsidRDefault="008B1EFB" w:rsidP="00570C92">
            <w:pPr>
              <w:rPr>
                <w:rFonts w:ascii="Arial" w:hAnsi="Arial" w:cs="Arial"/>
              </w:rPr>
            </w:pPr>
            <w:r>
              <w:rPr>
                <w:rFonts w:ascii="Arial" w:hAnsi="Arial" w:cs="Arial"/>
              </w:rPr>
              <w:t>272</w:t>
            </w:r>
          </w:p>
        </w:tc>
        <w:tc>
          <w:tcPr>
            <w:tcW w:w="948" w:type="dxa"/>
          </w:tcPr>
          <w:p w14:paraId="4005EF6A" w14:textId="77777777" w:rsidR="008B1EFB" w:rsidRDefault="008B1EFB" w:rsidP="00570C92">
            <w:pPr>
              <w:rPr>
                <w:rFonts w:ascii="Arial" w:hAnsi="Arial" w:cs="Arial"/>
              </w:rPr>
            </w:pPr>
            <w:r>
              <w:rPr>
                <w:rFonts w:ascii="Arial" w:hAnsi="Arial" w:cs="Arial"/>
              </w:rPr>
              <w:t>51</w:t>
            </w:r>
          </w:p>
        </w:tc>
        <w:tc>
          <w:tcPr>
            <w:tcW w:w="1346" w:type="dxa"/>
          </w:tcPr>
          <w:p w14:paraId="3EBE87DB" w14:textId="77777777" w:rsidR="008B1EFB" w:rsidRDefault="008B1EFB" w:rsidP="00570C92">
            <w:pPr>
              <w:rPr>
                <w:rFonts w:ascii="Arial" w:hAnsi="Arial" w:cs="Arial"/>
              </w:rPr>
            </w:pPr>
            <w:r>
              <w:rPr>
                <w:rFonts w:ascii="Arial" w:hAnsi="Arial" w:cs="Arial"/>
              </w:rPr>
              <w:t>227</w:t>
            </w:r>
          </w:p>
        </w:tc>
        <w:tc>
          <w:tcPr>
            <w:tcW w:w="992" w:type="dxa"/>
          </w:tcPr>
          <w:p w14:paraId="2E6EA7F0" w14:textId="77777777" w:rsidR="008B1EFB" w:rsidRDefault="008B1EFB" w:rsidP="00570C92">
            <w:pPr>
              <w:rPr>
                <w:rFonts w:ascii="Arial" w:hAnsi="Arial" w:cs="Arial"/>
              </w:rPr>
            </w:pPr>
            <w:r>
              <w:rPr>
                <w:rFonts w:ascii="Arial" w:hAnsi="Arial" w:cs="Arial"/>
              </w:rPr>
              <w:t>101</w:t>
            </w:r>
          </w:p>
        </w:tc>
        <w:tc>
          <w:tcPr>
            <w:tcW w:w="1302" w:type="dxa"/>
          </w:tcPr>
          <w:p w14:paraId="662D71AF" w14:textId="77777777" w:rsidR="008B1EFB" w:rsidRDefault="008B1EFB" w:rsidP="00570C92">
            <w:pPr>
              <w:rPr>
                <w:rFonts w:ascii="Arial" w:hAnsi="Arial" w:cs="Arial"/>
              </w:rPr>
            </w:pPr>
            <w:r>
              <w:rPr>
                <w:rFonts w:ascii="Arial" w:hAnsi="Arial" w:cs="Arial"/>
              </w:rPr>
              <w:t>235</w:t>
            </w:r>
          </w:p>
        </w:tc>
        <w:tc>
          <w:tcPr>
            <w:tcW w:w="856" w:type="dxa"/>
          </w:tcPr>
          <w:p w14:paraId="786F3C0F" w14:textId="77777777" w:rsidR="008B1EFB" w:rsidRDefault="008B1EFB" w:rsidP="00570C92">
            <w:pPr>
              <w:rPr>
                <w:rFonts w:ascii="Arial" w:hAnsi="Arial" w:cs="Arial"/>
              </w:rPr>
            </w:pPr>
            <w:r>
              <w:rPr>
                <w:rFonts w:ascii="Arial" w:hAnsi="Arial" w:cs="Arial"/>
              </w:rPr>
              <w:t>151</w:t>
            </w:r>
          </w:p>
        </w:tc>
        <w:tc>
          <w:tcPr>
            <w:tcW w:w="1260" w:type="dxa"/>
          </w:tcPr>
          <w:p w14:paraId="5E600475" w14:textId="77777777" w:rsidR="008B1EFB" w:rsidRDefault="008B1EFB" w:rsidP="00570C92">
            <w:pPr>
              <w:rPr>
                <w:rFonts w:ascii="Arial" w:hAnsi="Arial" w:cs="Arial"/>
              </w:rPr>
            </w:pPr>
            <w:r>
              <w:rPr>
                <w:rFonts w:ascii="Arial" w:hAnsi="Arial" w:cs="Arial"/>
              </w:rPr>
              <w:t>469</w:t>
            </w:r>
          </w:p>
        </w:tc>
      </w:tr>
      <w:tr w:rsidR="008B1EFB" w14:paraId="783B1393" w14:textId="77777777" w:rsidTr="00570C92">
        <w:tc>
          <w:tcPr>
            <w:tcW w:w="817" w:type="dxa"/>
          </w:tcPr>
          <w:p w14:paraId="720C285C" w14:textId="77777777" w:rsidR="008B1EFB" w:rsidRDefault="008B1EFB" w:rsidP="00570C92">
            <w:pPr>
              <w:rPr>
                <w:rFonts w:ascii="Arial" w:hAnsi="Arial" w:cs="Arial"/>
              </w:rPr>
            </w:pPr>
            <w:r>
              <w:rPr>
                <w:rFonts w:ascii="Arial" w:hAnsi="Arial" w:cs="Arial"/>
              </w:rPr>
              <w:t>2</w:t>
            </w:r>
          </w:p>
        </w:tc>
        <w:tc>
          <w:tcPr>
            <w:tcW w:w="1291" w:type="dxa"/>
          </w:tcPr>
          <w:p w14:paraId="57754449" w14:textId="77777777" w:rsidR="008B1EFB" w:rsidRDefault="008B1EFB" w:rsidP="00570C92">
            <w:pPr>
              <w:rPr>
                <w:rFonts w:ascii="Arial" w:hAnsi="Arial" w:cs="Arial"/>
              </w:rPr>
            </w:pPr>
            <w:r>
              <w:rPr>
                <w:rFonts w:ascii="Arial" w:hAnsi="Arial" w:cs="Arial"/>
              </w:rPr>
              <w:t>308</w:t>
            </w:r>
          </w:p>
        </w:tc>
        <w:tc>
          <w:tcPr>
            <w:tcW w:w="948" w:type="dxa"/>
          </w:tcPr>
          <w:p w14:paraId="48C98FE4" w14:textId="77777777" w:rsidR="008B1EFB" w:rsidRDefault="008B1EFB" w:rsidP="00570C92">
            <w:pPr>
              <w:rPr>
                <w:rFonts w:ascii="Arial" w:hAnsi="Arial" w:cs="Arial"/>
              </w:rPr>
            </w:pPr>
            <w:r>
              <w:rPr>
                <w:rFonts w:ascii="Arial" w:hAnsi="Arial" w:cs="Arial"/>
              </w:rPr>
              <w:t>52</w:t>
            </w:r>
          </w:p>
        </w:tc>
        <w:tc>
          <w:tcPr>
            <w:tcW w:w="1346" w:type="dxa"/>
          </w:tcPr>
          <w:p w14:paraId="77A202D4" w14:textId="77777777" w:rsidR="008B1EFB" w:rsidRDefault="008B1EFB" w:rsidP="00570C92">
            <w:pPr>
              <w:rPr>
                <w:rFonts w:ascii="Arial" w:hAnsi="Arial" w:cs="Arial"/>
              </w:rPr>
            </w:pPr>
            <w:r>
              <w:rPr>
                <w:rFonts w:ascii="Arial" w:hAnsi="Arial" w:cs="Arial"/>
              </w:rPr>
              <w:t>183</w:t>
            </w:r>
          </w:p>
        </w:tc>
        <w:tc>
          <w:tcPr>
            <w:tcW w:w="992" w:type="dxa"/>
          </w:tcPr>
          <w:p w14:paraId="1D537987" w14:textId="77777777" w:rsidR="008B1EFB" w:rsidRDefault="008B1EFB" w:rsidP="00570C92">
            <w:pPr>
              <w:rPr>
                <w:rFonts w:ascii="Arial" w:hAnsi="Arial" w:cs="Arial"/>
              </w:rPr>
            </w:pPr>
            <w:r>
              <w:rPr>
                <w:rFonts w:ascii="Arial" w:hAnsi="Arial" w:cs="Arial"/>
              </w:rPr>
              <w:t>102</w:t>
            </w:r>
          </w:p>
        </w:tc>
        <w:tc>
          <w:tcPr>
            <w:tcW w:w="1302" w:type="dxa"/>
          </w:tcPr>
          <w:p w14:paraId="2669E2EC" w14:textId="77777777" w:rsidR="008B1EFB" w:rsidRDefault="008B1EFB" w:rsidP="00570C92">
            <w:pPr>
              <w:rPr>
                <w:rFonts w:ascii="Arial" w:hAnsi="Arial" w:cs="Arial"/>
              </w:rPr>
            </w:pPr>
            <w:r>
              <w:rPr>
                <w:rFonts w:ascii="Arial" w:hAnsi="Arial" w:cs="Arial"/>
              </w:rPr>
              <w:t>218</w:t>
            </w:r>
          </w:p>
        </w:tc>
        <w:tc>
          <w:tcPr>
            <w:tcW w:w="856" w:type="dxa"/>
          </w:tcPr>
          <w:p w14:paraId="47333806" w14:textId="77777777" w:rsidR="008B1EFB" w:rsidRDefault="008B1EFB" w:rsidP="00570C92">
            <w:pPr>
              <w:rPr>
                <w:rFonts w:ascii="Arial" w:hAnsi="Arial" w:cs="Arial"/>
              </w:rPr>
            </w:pPr>
            <w:r>
              <w:rPr>
                <w:rFonts w:ascii="Arial" w:hAnsi="Arial" w:cs="Arial"/>
              </w:rPr>
              <w:t>152</w:t>
            </w:r>
          </w:p>
        </w:tc>
        <w:tc>
          <w:tcPr>
            <w:tcW w:w="1260" w:type="dxa"/>
          </w:tcPr>
          <w:p w14:paraId="12F9122D" w14:textId="77777777" w:rsidR="008B1EFB" w:rsidRDefault="008B1EFB" w:rsidP="00570C92">
            <w:pPr>
              <w:rPr>
                <w:rFonts w:ascii="Arial" w:hAnsi="Arial" w:cs="Arial"/>
              </w:rPr>
            </w:pPr>
            <w:r>
              <w:rPr>
                <w:rFonts w:ascii="Arial" w:hAnsi="Arial" w:cs="Arial"/>
              </w:rPr>
              <w:t>447</w:t>
            </w:r>
          </w:p>
        </w:tc>
      </w:tr>
      <w:tr w:rsidR="008B1EFB" w14:paraId="45FD7255" w14:textId="77777777" w:rsidTr="00570C92">
        <w:tc>
          <w:tcPr>
            <w:tcW w:w="817" w:type="dxa"/>
          </w:tcPr>
          <w:p w14:paraId="0D6AD655" w14:textId="77777777" w:rsidR="008B1EFB" w:rsidRDefault="008B1EFB" w:rsidP="00570C92">
            <w:pPr>
              <w:rPr>
                <w:rFonts w:ascii="Arial" w:hAnsi="Arial" w:cs="Arial"/>
              </w:rPr>
            </w:pPr>
            <w:r>
              <w:rPr>
                <w:rFonts w:ascii="Arial" w:hAnsi="Arial" w:cs="Arial"/>
              </w:rPr>
              <w:t>3</w:t>
            </w:r>
          </w:p>
        </w:tc>
        <w:tc>
          <w:tcPr>
            <w:tcW w:w="1291" w:type="dxa"/>
          </w:tcPr>
          <w:p w14:paraId="56AD2BF5" w14:textId="77777777" w:rsidR="008B1EFB" w:rsidRDefault="008B1EFB" w:rsidP="00570C92">
            <w:pPr>
              <w:rPr>
                <w:rFonts w:ascii="Arial" w:hAnsi="Arial" w:cs="Arial"/>
              </w:rPr>
            </w:pPr>
            <w:r>
              <w:rPr>
                <w:rFonts w:ascii="Arial" w:hAnsi="Arial" w:cs="Arial"/>
              </w:rPr>
              <w:t>363</w:t>
            </w:r>
          </w:p>
        </w:tc>
        <w:tc>
          <w:tcPr>
            <w:tcW w:w="948" w:type="dxa"/>
          </w:tcPr>
          <w:p w14:paraId="4C7C2EDE" w14:textId="77777777" w:rsidR="008B1EFB" w:rsidRDefault="008B1EFB" w:rsidP="00570C92">
            <w:pPr>
              <w:rPr>
                <w:rFonts w:ascii="Arial" w:hAnsi="Arial" w:cs="Arial"/>
              </w:rPr>
            </w:pPr>
            <w:r>
              <w:rPr>
                <w:rFonts w:ascii="Arial" w:hAnsi="Arial" w:cs="Arial"/>
              </w:rPr>
              <w:t>53</w:t>
            </w:r>
          </w:p>
        </w:tc>
        <w:tc>
          <w:tcPr>
            <w:tcW w:w="1346" w:type="dxa"/>
          </w:tcPr>
          <w:p w14:paraId="531EE4D2" w14:textId="77777777" w:rsidR="008B1EFB" w:rsidRDefault="008B1EFB" w:rsidP="00570C92">
            <w:pPr>
              <w:rPr>
                <w:rFonts w:ascii="Arial" w:hAnsi="Arial" w:cs="Arial"/>
              </w:rPr>
            </w:pPr>
            <w:r>
              <w:rPr>
                <w:rFonts w:ascii="Arial" w:hAnsi="Arial" w:cs="Arial"/>
              </w:rPr>
              <w:t>219</w:t>
            </w:r>
          </w:p>
        </w:tc>
        <w:tc>
          <w:tcPr>
            <w:tcW w:w="992" w:type="dxa"/>
          </w:tcPr>
          <w:p w14:paraId="633D34E3" w14:textId="77777777" w:rsidR="008B1EFB" w:rsidRDefault="008B1EFB" w:rsidP="00570C92">
            <w:pPr>
              <w:rPr>
                <w:rFonts w:ascii="Arial" w:hAnsi="Arial" w:cs="Arial"/>
              </w:rPr>
            </w:pPr>
            <w:r>
              <w:rPr>
                <w:rFonts w:ascii="Arial" w:hAnsi="Arial" w:cs="Arial"/>
              </w:rPr>
              <w:t>103</w:t>
            </w:r>
          </w:p>
        </w:tc>
        <w:tc>
          <w:tcPr>
            <w:tcW w:w="1302" w:type="dxa"/>
          </w:tcPr>
          <w:p w14:paraId="3E22D82F" w14:textId="77777777" w:rsidR="008B1EFB" w:rsidRDefault="008B1EFB" w:rsidP="00570C92">
            <w:pPr>
              <w:rPr>
                <w:rFonts w:ascii="Arial" w:hAnsi="Arial" w:cs="Arial"/>
              </w:rPr>
            </w:pPr>
            <w:r>
              <w:rPr>
                <w:rFonts w:ascii="Arial" w:hAnsi="Arial" w:cs="Arial"/>
              </w:rPr>
              <w:t>159</w:t>
            </w:r>
          </w:p>
        </w:tc>
        <w:tc>
          <w:tcPr>
            <w:tcW w:w="856" w:type="dxa"/>
          </w:tcPr>
          <w:p w14:paraId="59CC563E" w14:textId="77777777" w:rsidR="008B1EFB" w:rsidRDefault="008B1EFB" w:rsidP="00570C92">
            <w:pPr>
              <w:rPr>
                <w:rFonts w:ascii="Arial" w:hAnsi="Arial" w:cs="Arial"/>
              </w:rPr>
            </w:pPr>
            <w:r>
              <w:rPr>
                <w:rFonts w:ascii="Arial" w:hAnsi="Arial" w:cs="Arial"/>
              </w:rPr>
              <w:t>153</w:t>
            </w:r>
          </w:p>
        </w:tc>
        <w:tc>
          <w:tcPr>
            <w:tcW w:w="1260" w:type="dxa"/>
          </w:tcPr>
          <w:p w14:paraId="0F157A31" w14:textId="77777777" w:rsidR="008B1EFB" w:rsidRDefault="008B1EFB" w:rsidP="00570C92">
            <w:pPr>
              <w:rPr>
                <w:rFonts w:ascii="Arial" w:hAnsi="Arial" w:cs="Arial"/>
              </w:rPr>
            </w:pPr>
            <w:r>
              <w:rPr>
                <w:rFonts w:ascii="Arial" w:hAnsi="Arial" w:cs="Arial"/>
              </w:rPr>
              <w:t>245</w:t>
            </w:r>
          </w:p>
        </w:tc>
      </w:tr>
      <w:tr w:rsidR="008B1EFB" w14:paraId="7013D5A3" w14:textId="77777777" w:rsidTr="00570C92">
        <w:tc>
          <w:tcPr>
            <w:tcW w:w="817" w:type="dxa"/>
          </w:tcPr>
          <w:p w14:paraId="2717FA20" w14:textId="77777777" w:rsidR="008B1EFB" w:rsidRDefault="008B1EFB" w:rsidP="00570C92">
            <w:pPr>
              <w:rPr>
                <w:rFonts w:ascii="Arial" w:hAnsi="Arial" w:cs="Arial"/>
              </w:rPr>
            </w:pPr>
            <w:r>
              <w:rPr>
                <w:rFonts w:ascii="Arial" w:hAnsi="Arial" w:cs="Arial"/>
              </w:rPr>
              <w:t>4</w:t>
            </w:r>
          </w:p>
        </w:tc>
        <w:tc>
          <w:tcPr>
            <w:tcW w:w="1291" w:type="dxa"/>
          </w:tcPr>
          <w:p w14:paraId="5DE36FE5" w14:textId="77777777" w:rsidR="008B1EFB" w:rsidRDefault="008B1EFB" w:rsidP="00570C92">
            <w:pPr>
              <w:rPr>
                <w:rFonts w:ascii="Arial" w:hAnsi="Arial" w:cs="Arial"/>
              </w:rPr>
            </w:pPr>
            <w:r>
              <w:rPr>
                <w:rFonts w:ascii="Arial" w:hAnsi="Arial" w:cs="Arial"/>
              </w:rPr>
              <w:t>353</w:t>
            </w:r>
          </w:p>
        </w:tc>
        <w:tc>
          <w:tcPr>
            <w:tcW w:w="948" w:type="dxa"/>
          </w:tcPr>
          <w:p w14:paraId="79488EF6" w14:textId="77777777" w:rsidR="008B1EFB" w:rsidRDefault="008B1EFB" w:rsidP="00570C92">
            <w:pPr>
              <w:rPr>
                <w:rFonts w:ascii="Arial" w:hAnsi="Arial" w:cs="Arial"/>
              </w:rPr>
            </w:pPr>
            <w:r>
              <w:rPr>
                <w:rFonts w:ascii="Arial" w:hAnsi="Arial" w:cs="Arial"/>
              </w:rPr>
              <w:t>54</w:t>
            </w:r>
          </w:p>
        </w:tc>
        <w:tc>
          <w:tcPr>
            <w:tcW w:w="1346" w:type="dxa"/>
          </w:tcPr>
          <w:p w14:paraId="6FA16D59" w14:textId="77777777" w:rsidR="008B1EFB" w:rsidRDefault="008B1EFB" w:rsidP="00570C92">
            <w:pPr>
              <w:rPr>
                <w:rFonts w:ascii="Arial" w:hAnsi="Arial" w:cs="Arial"/>
              </w:rPr>
            </w:pPr>
            <w:r>
              <w:rPr>
                <w:rFonts w:ascii="Arial" w:hAnsi="Arial" w:cs="Arial"/>
              </w:rPr>
              <w:t>154</w:t>
            </w:r>
          </w:p>
        </w:tc>
        <w:tc>
          <w:tcPr>
            <w:tcW w:w="992" w:type="dxa"/>
          </w:tcPr>
          <w:p w14:paraId="1EECE473" w14:textId="77777777" w:rsidR="008B1EFB" w:rsidRDefault="008B1EFB" w:rsidP="00570C92">
            <w:pPr>
              <w:rPr>
                <w:rFonts w:ascii="Arial" w:hAnsi="Arial" w:cs="Arial"/>
              </w:rPr>
            </w:pPr>
            <w:r>
              <w:rPr>
                <w:rFonts w:ascii="Arial" w:hAnsi="Arial" w:cs="Arial"/>
              </w:rPr>
              <w:t>104</w:t>
            </w:r>
          </w:p>
        </w:tc>
        <w:tc>
          <w:tcPr>
            <w:tcW w:w="1302" w:type="dxa"/>
          </w:tcPr>
          <w:p w14:paraId="0104BFA9" w14:textId="77777777" w:rsidR="008B1EFB" w:rsidRDefault="008B1EFB" w:rsidP="00570C92">
            <w:pPr>
              <w:rPr>
                <w:rFonts w:ascii="Arial" w:hAnsi="Arial" w:cs="Arial"/>
              </w:rPr>
            </w:pPr>
            <w:r>
              <w:rPr>
                <w:rFonts w:ascii="Arial" w:hAnsi="Arial" w:cs="Arial"/>
              </w:rPr>
              <w:t>238</w:t>
            </w:r>
          </w:p>
        </w:tc>
        <w:tc>
          <w:tcPr>
            <w:tcW w:w="856" w:type="dxa"/>
          </w:tcPr>
          <w:p w14:paraId="2E396C7F" w14:textId="77777777" w:rsidR="008B1EFB" w:rsidRDefault="008B1EFB" w:rsidP="00570C92">
            <w:pPr>
              <w:rPr>
                <w:rFonts w:ascii="Arial" w:hAnsi="Arial" w:cs="Arial"/>
              </w:rPr>
            </w:pPr>
            <w:r>
              <w:rPr>
                <w:rFonts w:ascii="Arial" w:hAnsi="Arial" w:cs="Arial"/>
              </w:rPr>
              <w:t>154</w:t>
            </w:r>
          </w:p>
        </w:tc>
        <w:tc>
          <w:tcPr>
            <w:tcW w:w="1260" w:type="dxa"/>
          </w:tcPr>
          <w:p w14:paraId="6C03FD28" w14:textId="77777777" w:rsidR="008B1EFB" w:rsidRDefault="008B1EFB" w:rsidP="00570C92">
            <w:pPr>
              <w:rPr>
                <w:rFonts w:ascii="Arial" w:hAnsi="Arial" w:cs="Arial"/>
              </w:rPr>
            </w:pPr>
            <w:r>
              <w:rPr>
                <w:rFonts w:ascii="Arial" w:hAnsi="Arial" w:cs="Arial"/>
              </w:rPr>
              <w:t>419</w:t>
            </w:r>
          </w:p>
        </w:tc>
      </w:tr>
      <w:tr w:rsidR="008B1EFB" w14:paraId="1AE6D67C" w14:textId="77777777" w:rsidTr="00570C92">
        <w:tc>
          <w:tcPr>
            <w:tcW w:w="817" w:type="dxa"/>
          </w:tcPr>
          <w:p w14:paraId="43F7B83D" w14:textId="77777777" w:rsidR="008B1EFB" w:rsidRDefault="008B1EFB" w:rsidP="00570C92">
            <w:pPr>
              <w:rPr>
                <w:rFonts w:ascii="Arial" w:hAnsi="Arial" w:cs="Arial"/>
              </w:rPr>
            </w:pPr>
            <w:r>
              <w:rPr>
                <w:rFonts w:ascii="Arial" w:hAnsi="Arial" w:cs="Arial"/>
              </w:rPr>
              <w:t>5</w:t>
            </w:r>
          </w:p>
        </w:tc>
        <w:tc>
          <w:tcPr>
            <w:tcW w:w="1291" w:type="dxa"/>
          </w:tcPr>
          <w:p w14:paraId="1163D6E7" w14:textId="77777777" w:rsidR="008B1EFB" w:rsidRDefault="008B1EFB" w:rsidP="00570C92">
            <w:pPr>
              <w:rPr>
                <w:rFonts w:ascii="Arial" w:hAnsi="Arial" w:cs="Arial"/>
              </w:rPr>
            </w:pPr>
            <w:r>
              <w:rPr>
                <w:rFonts w:ascii="Arial" w:hAnsi="Arial" w:cs="Arial"/>
              </w:rPr>
              <w:t>401</w:t>
            </w:r>
          </w:p>
        </w:tc>
        <w:tc>
          <w:tcPr>
            <w:tcW w:w="948" w:type="dxa"/>
          </w:tcPr>
          <w:p w14:paraId="3E380E1F" w14:textId="77777777" w:rsidR="008B1EFB" w:rsidRDefault="008B1EFB" w:rsidP="00570C92">
            <w:pPr>
              <w:rPr>
                <w:rFonts w:ascii="Arial" w:hAnsi="Arial" w:cs="Arial"/>
              </w:rPr>
            </w:pPr>
            <w:r>
              <w:rPr>
                <w:rFonts w:ascii="Arial" w:hAnsi="Arial" w:cs="Arial"/>
              </w:rPr>
              <w:t>55</w:t>
            </w:r>
          </w:p>
        </w:tc>
        <w:tc>
          <w:tcPr>
            <w:tcW w:w="1346" w:type="dxa"/>
          </w:tcPr>
          <w:p w14:paraId="07828991" w14:textId="77777777" w:rsidR="008B1EFB" w:rsidRDefault="008B1EFB" w:rsidP="00570C92">
            <w:pPr>
              <w:rPr>
                <w:rFonts w:ascii="Arial" w:hAnsi="Arial" w:cs="Arial"/>
              </w:rPr>
            </w:pPr>
            <w:r>
              <w:rPr>
                <w:rFonts w:ascii="Arial" w:hAnsi="Arial" w:cs="Arial"/>
              </w:rPr>
              <w:t>243</w:t>
            </w:r>
          </w:p>
        </w:tc>
        <w:tc>
          <w:tcPr>
            <w:tcW w:w="992" w:type="dxa"/>
          </w:tcPr>
          <w:p w14:paraId="35E42C09" w14:textId="77777777" w:rsidR="008B1EFB" w:rsidRDefault="008B1EFB" w:rsidP="00570C92">
            <w:pPr>
              <w:rPr>
                <w:rFonts w:ascii="Arial" w:hAnsi="Arial" w:cs="Arial"/>
              </w:rPr>
            </w:pPr>
            <w:r>
              <w:rPr>
                <w:rFonts w:ascii="Arial" w:hAnsi="Arial" w:cs="Arial"/>
              </w:rPr>
              <w:t>105</w:t>
            </w:r>
          </w:p>
        </w:tc>
        <w:tc>
          <w:tcPr>
            <w:tcW w:w="1302" w:type="dxa"/>
          </w:tcPr>
          <w:p w14:paraId="0D7A1D21" w14:textId="77777777" w:rsidR="008B1EFB" w:rsidRDefault="008B1EFB" w:rsidP="00570C92">
            <w:pPr>
              <w:rPr>
                <w:rFonts w:ascii="Arial" w:hAnsi="Arial" w:cs="Arial"/>
              </w:rPr>
            </w:pPr>
            <w:r>
              <w:rPr>
                <w:rFonts w:ascii="Arial" w:hAnsi="Arial" w:cs="Arial"/>
              </w:rPr>
              <w:t>236</w:t>
            </w:r>
          </w:p>
        </w:tc>
        <w:tc>
          <w:tcPr>
            <w:tcW w:w="856" w:type="dxa"/>
          </w:tcPr>
          <w:p w14:paraId="20BC35E2" w14:textId="77777777" w:rsidR="008B1EFB" w:rsidRDefault="008B1EFB" w:rsidP="00570C92">
            <w:pPr>
              <w:rPr>
                <w:rFonts w:ascii="Arial" w:hAnsi="Arial" w:cs="Arial"/>
              </w:rPr>
            </w:pPr>
            <w:r>
              <w:rPr>
                <w:rFonts w:ascii="Arial" w:hAnsi="Arial" w:cs="Arial"/>
              </w:rPr>
              <w:t>155</w:t>
            </w:r>
          </w:p>
        </w:tc>
        <w:tc>
          <w:tcPr>
            <w:tcW w:w="1260" w:type="dxa"/>
          </w:tcPr>
          <w:p w14:paraId="6F6BF019" w14:textId="77777777" w:rsidR="008B1EFB" w:rsidRDefault="008B1EFB" w:rsidP="00570C92">
            <w:pPr>
              <w:rPr>
                <w:rFonts w:ascii="Arial" w:hAnsi="Arial" w:cs="Arial"/>
              </w:rPr>
            </w:pPr>
            <w:r>
              <w:rPr>
                <w:rFonts w:ascii="Arial" w:hAnsi="Arial" w:cs="Arial"/>
              </w:rPr>
              <w:t>478</w:t>
            </w:r>
          </w:p>
        </w:tc>
      </w:tr>
      <w:tr w:rsidR="008B1EFB" w14:paraId="6E32F5BD" w14:textId="77777777" w:rsidTr="00570C92">
        <w:tc>
          <w:tcPr>
            <w:tcW w:w="817" w:type="dxa"/>
          </w:tcPr>
          <w:p w14:paraId="24BF2000" w14:textId="77777777" w:rsidR="008B1EFB" w:rsidRDefault="008B1EFB" w:rsidP="00570C92">
            <w:pPr>
              <w:rPr>
                <w:rFonts w:ascii="Arial" w:hAnsi="Arial" w:cs="Arial"/>
              </w:rPr>
            </w:pPr>
            <w:r>
              <w:rPr>
                <w:rFonts w:ascii="Arial" w:hAnsi="Arial" w:cs="Arial"/>
              </w:rPr>
              <w:t>6</w:t>
            </w:r>
          </w:p>
        </w:tc>
        <w:tc>
          <w:tcPr>
            <w:tcW w:w="1291" w:type="dxa"/>
          </w:tcPr>
          <w:p w14:paraId="533B6861" w14:textId="77777777" w:rsidR="008B1EFB" w:rsidRDefault="008B1EFB" w:rsidP="00570C92">
            <w:pPr>
              <w:rPr>
                <w:rFonts w:ascii="Arial" w:hAnsi="Arial" w:cs="Arial"/>
              </w:rPr>
            </w:pPr>
            <w:r>
              <w:rPr>
                <w:rFonts w:ascii="Arial" w:hAnsi="Arial" w:cs="Arial"/>
              </w:rPr>
              <w:t>297</w:t>
            </w:r>
          </w:p>
        </w:tc>
        <w:tc>
          <w:tcPr>
            <w:tcW w:w="948" w:type="dxa"/>
          </w:tcPr>
          <w:p w14:paraId="29203CE9" w14:textId="77777777" w:rsidR="008B1EFB" w:rsidRDefault="008B1EFB" w:rsidP="00570C92">
            <w:pPr>
              <w:rPr>
                <w:rFonts w:ascii="Arial" w:hAnsi="Arial" w:cs="Arial"/>
              </w:rPr>
            </w:pPr>
            <w:r>
              <w:rPr>
                <w:rFonts w:ascii="Arial" w:hAnsi="Arial" w:cs="Arial"/>
              </w:rPr>
              <w:t>56</w:t>
            </w:r>
          </w:p>
        </w:tc>
        <w:tc>
          <w:tcPr>
            <w:tcW w:w="1346" w:type="dxa"/>
          </w:tcPr>
          <w:p w14:paraId="54CD9128" w14:textId="77777777" w:rsidR="008B1EFB" w:rsidRDefault="008B1EFB" w:rsidP="00570C92">
            <w:pPr>
              <w:rPr>
                <w:rFonts w:ascii="Arial" w:hAnsi="Arial" w:cs="Arial"/>
              </w:rPr>
            </w:pPr>
            <w:r>
              <w:rPr>
                <w:rFonts w:ascii="Arial" w:hAnsi="Arial" w:cs="Arial"/>
              </w:rPr>
              <w:t>259</w:t>
            </w:r>
          </w:p>
        </w:tc>
        <w:tc>
          <w:tcPr>
            <w:tcW w:w="992" w:type="dxa"/>
          </w:tcPr>
          <w:p w14:paraId="6D46958D" w14:textId="77777777" w:rsidR="008B1EFB" w:rsidRDefault="008B1EFB" w:rsidP="00570C92">
            <w:pPr>
              <w:rPr>
                <w:rFonts w:ascii="Arial" w:hAnsi="Arial" w:cs="Arial"/>
              </w:rPr>
            </w:pPr>
            <w:r>
              <w:rPr>
                <w:rFonts w:ascii="Arial" w:hAnsi="Arial" w:cs="Arial"/>
              </w:rPr>
              <w:t>106</w:t>
            </w:r>
          </w:p>
        </w:tc>
        <w:tc>
          <w:tcPr>
            <w:tcW w:w="1302" w:type="dxa"/>
          </w:tcPr>
          <w:p w14:paraId="47E44340" w14:textId="77777777" w:rsidR="008B1EFB" w:rsidRDefault="008B1EFB" w:rsidP="00570C92">
            <w:pPr>
              <w:rPr>
                <w:rFonts w:ascii="Arial" w:hAnsi="Arial" w:cs="Arial"/>
              </w:rPr>
            </w:pPr>
            <w:r>
              <w:rPr>
                <w:rFonts w:ascii="Arial" w:hAnsi="Arial" w:cs="Arial"/>
              </w:rPr>
              <w:t>236</w:t>
            </w:r>
          </w:p>
        </w:tc>
        <w:tc>
          <w:tcPr>
            <w:tcW w:w="856" w:type="dxa"/>
          </w:tcPr>
          <w:p w14:paraId="1AF4C000" w14:textId="77777777" w:rsidR="008B1EFB" w:rsidRDefault="008B1EFB" w:rsidP="00570C92">
            <w:pPr>
              <w:rPr>
                <w:rFonts w:ascii="Arial" w:hAnsi="Arial" w:cs="Arial"/>
              </w:rPr>
            </w:pPr>
            <w:r>
              <w:rPr>
                <w:rFonts w:ascii="Arial" w:hAnsi="Arial" w:cs="Arial"/>
              </w:rPr>
              <w:t>156</w:t>
            </w:r>
          </w:p>
        </w:tc>
        <w:tc>
          <w:tcPr>
            <w:tcW w:w="1260" w:type="dxa"/>
          </w:tcPr>
          <w:p w14:paraId="3A7679FF" w14:textId="77777777" w:rsidR="008B1EFB" w:rsidRDefault="008B1EFB" w:rsidP="00570C92">
            <w:pPr>
              <w:rPr>
                <w:rFonts w:ascii="Arial" w:hAnsi="Arial" w:cs="Arial"/>
              </w:rPr>
            </w:pPr>
            <w:r>
              <w:rPr>
                <w:rFonts w:ascii="Arial" w:hAnsi="Arial" w:cs="Arial"/>
              </w:rPr>
              <w:t>432</w:t>
            </w:r>
          </w:p>
        </w:tc>
      </w:tr>
      <w:tr w:rsidR="008B1EFB" w14:paraId="5FBE7526" w14:textId="77777777" w:rsidTr="00570C92">
        <w:tc>
          <w:tcPr>
            <w:tcW w:w="817" w:type="dxa"/>
          </w:tcPr>
          <w:p w14:paraId="340A4627" w14:textId="77777777" w:rsidR="008B1EFB" w:rsidRDefault="008B1EFB" w:rsidP="00570C92">
            <w:pPr>
              <w:rPr>
                <w:rFonts w:ascii="Arial" w:hAnsi="Arial" w:cs="Arial"/>
              </w:rPr>
            </w:pPr>
            <w:r>
              <w:rPr>
                <w:rFonts w:ascii="Arial" w:hAnsi="Arial" w:cs="Arial"/>
              </w:rPr>
              <w:t>7</w:t>
            </w:r>
          </w:p>
        </w:tc>
        <w:tc>
          <w:tcPr>
            <w:tcW w:w="1291" w:type="dxa"/>
          </w:tcPr>
          <w:p w14:paraId="09320EA1" w14:textId="77777777" w:rsidR="008B1EFB" w:rsidRDefault="008B1EFB" w:rsidP="00570C92">
            <w:pPr>
              <w:rPr>
                <w:rFonts w:ascii="Arial" w:hAnsi="Arial" w:cs="Arial"/>
              </w:rPr>
            </w:pPr>
            <w:r>
              <w:rPr>
                <w:rFonts w:ascii="Arial" w:hAnsi="Arial" w:cs="Arial"/>
              </w:rPr>
              <w:t>385</w:t>
            </w:r>
          </w:p>
        </w:tc>
        <w:tc>
          <w:tcPr>
            <w:tcW w:w="948" w:type="dxa"/>
          </w:tcPr>
          <w:p w14:paraId="6067DC66" w14:textId="77777777" w:rsidR="008B1EFB" w:rsidRDefault="008B1EFB" w:rsidP="00570C92">
            <w:pPr>
              <w:rPr>
                <w:rFonts w:ascii="Arial" w:hAnsi="Arial" w:cs="Arial"/>
              </w:rPr>
            </w:pPr>
            <w:r>
              <w:rPr>
                <w:rFonts w:ascii="Arial" w:hAnsi="Arial" w:cs="Arial"/>
              </w:rPr>
              <w:t>57</w:t>
            </w:r>
          </w:p>
        </w:tc>
        <w:tc>
          <w:tcPr>
            <w:tcW w:w="1346" w:type="dxa"/>
          </w:tcPr>
          <w:p w14:paraId="0B7F31D0" w14:textId="77777777" w:rsidR="008B1EFB" w:rsidRDefault="008B1EFB" w:rsidP="00570C92">
            <w:pPr>
              <w:rPr>
                <w:rFonts w:ascii="Arial" w:hAnsi="Arial" w:cs="Arial"/>
              </w:rPr>
            </w:pPr>
            <w:r>
              <w:rPr>
                <w:rFonts w:ascii="Arial" w:hAnsi="Arial" w:cs="Arial"/>
              </w:rPr>
              <w:t>252</w:t>
            </w:r>
          </w:p>
        </w:tc>
        <w:tc>
          <w:tcPr>
            <w:tcW w:w="992" w:type="dxa"/>
          </w:tcPr>
          <w:p w14:paraId="29A6BC99" w14:textId="77777777" w:rsidR="008B1EFB" w:rsidRDefault="008B1EFB" w:rsidP="00570C92">
            <w:pPr>
              <w:rPr>
                <w:rFonts w:ascii="Arial" w:hAnsi="Arial" w:cs="Arial"/>
              </w:rPr>
            </w:pPr>
            <w:r>
              <w:rPr>
                <w:rFonts w:ascii="Arial" w:hAnsi="Arial" w:cs="Arial"/>
              </w:rPr>
              <w:t>107</w:t>
            </w:r>
          </w:p>
        </w:tc>
        <w:tc>
          <w:tcPr>
            <w:tcW w:w="1302" w:type="dxa"/>
          </w:tcPr>
          <w:p w14:paraId="7C9E10B8" w14:textId="77777777" w:rsidR="008B1EFB" w:rsidRDefault="008B1EFB" w:rsidP="00570C92">
            <w:pPr>
              <w:rPr>
                <w:rFonts w:ascii="Arial" w:hAnsi="Arial" w:cs="Arial"/>
              </w:rPr>
            </w:pPr>
            <w:r>
              <w:rPr>
                <w:rFonts w:ascii="Arial" w:hAnsi="Arial" w:cs="Arial"/>
              </w:rPr>
              <w:t>102</w:t>
            </w:r>
          </w:p>
        </w:tc>
        <w:tc>
          <w:tcPr>
            <w:tcW w:w="856" w:type="dxa"/>
          </w:tcPr>
          <w:p w14:paraId="56F46C90" w14:textId="77777777" w:rsidR="008B1EFB" w:rsidRDefault="008B1EFB" w:rsidP="00570C92">
            <w:pPr>
              <w:rPr>
                <w:rFonts w:ascii="Arial" w:hAnsi="Arial" w:cs="Arial"/>
              </w:rPr>
            </w:pPr>
            <w:r>
              <w:rPr>
                <w:rFonts w:ascii="Arial" w:hAnsi="Arial" w:cs="Arial"/>
              </w:rPr>
              <w:t>157</w:t>
            </w:r>
          </w:p>
        </w:tc>
        <w:tc>
          <w:tcPr>
            <w:tcW w:w="1260" w:type="dxa"/>
          </w:tcPr>
          <w:p w14:paraId="79F5A4C1" w14:textId="77777777" w:rsidR="008B1EFB" w:rsidRDefault="008B1EFB" w:rsidP="00570C92">
            <w:pPr>
              <w:rPr>
                <w:rFonts w:ascii="Arial" w:hAnsi="Arial" w:cs="Arial"/>
              </w:rPr>
            </w:pPr>
            <w:r>
              <w:rPr>
                <w:rFonts w:ascii="Arial" w:hAnsi="Arial" w:cs="Arial"/>
              </w:rPr>
              <w:t>368</w:t>
            </w:r>
          </w:p>
        </w:tc>
      </w:tr>
      <w:tr w:rsidR="008B1EFB" w14:paraId="255CBCDC" w14:textId="77777777" w:rsidTr="00570C92">
        <w:tc>
          <w:tcPr>
            <w:tcW w:w="817" w:type="dxa"/>
          </w:tcPr>
          <w:p w14:paraId="28A12885" w14:textId="77777777" w:rsidR="008B1EFB" w:rsidRDefault="008B1EFB" w:rsidP="00570C92">
            <w:pPr>
              <w:rPr>
                <w:rFonts w:ascii="Arial" w:hAnsi="Arial" w:cs="Arial"/>
              </w:rPr>
            </w:pPr>
            <w:r>
              <w:rPr>
                <w:rFonts w:ascii="Arial" w:hAnsi="Arial" w:cs="Arial"/>
              </w:rPr>
              <w:t>8</w:t>
            </w:r>
          </w:p>
        </w:tc>
        <w:tc>
          <w:tcPr>
            <w:tcW w:w="1291" w:type="dxa"/>
          </w:tcPr>
          <w:p w14:paraId="499C3781" w14:textId="77777777" w:rsidR="008B1EFB" w:rsidRDefault="008B1EFB" w:rsidP="00570C92">
            <w:pPr>
              <w:rPr>
                <w:rFonts w:ascii="Arial" w:hAnsi="Arial" w:cs="Arial"/>
              </w:rPr>
            </w:pPr>
            <w:r>
              <w:rPr>
                <w:rFonts w:ascii="Arial" w:hAnsi="Arial" w:cs="Arial"/>
              </w:rPr>
              <w:t>273</w:t>
            </w:r>
          </w:p>
        </w:tc>
        <w:tc>
          <w:tcPr>
            <w:tcW w:w="948" w:type="dxa"/>
          </w:tcPr>
          <w:p w14:paraId="090A2AC1" w14:textId="77777777" w:rsidR="008B1EFB" w:rsidRDefault="008B1EFB" w:rsidP="00570C92">
            <w:pPr>
              <w:rPr>
                <w:rFonts w:ascii="Arial" w:hAnsi="Arial" w:cs="Arial"/>
              </w:rPr>
            </w:pPr>
            <w:r>
              <w:rPr>
                <w:rFonts w:ascii="Arial" w:hAnsi="Arial" w:cs="Arial"/>
              </w:rPr>
              <w:t>58</w:t>
            </w:r>
          </w:p>
        </w:tc>
        <w:tc>
          <w:tcPr>
            <w:tcW w:w="1346" w:type="dxa"/>
          </w:tcPr>
          <w:p w14:paraId="6616EE40" w14:textId="77777777" w:rsidR="008B1EFB" w:rsidRDefault="008B1EFB" w:rsidP="00570C92">
            <w:pPr>
              <w:rPr>
                <w:rFonts w:ascii="Arial" w:hAnsi="Arial" w:cs="Arial"/>
              </w:rPr>
            </w:pPr>
            <w:r>
              <w:rPr>
                <w:rFonts w:ascii="Arial" w:hAnsi="Arial" w:cs="Arial"/>
              </w:rPr>
              <w:t>235</w:t>
            </w:r>
          </w:p>
        </w:tc>
        <w:tc>
          <w:tcPr>
            <w:tcW w:w="992" w:type="dxa"/>
          </w:tcPr>
          <w:p w14:paraId="18BEF9AD" w14:textId="77777777" w:rsidR="008B1EFB" w:rsidRDefault="008B1EFB" w:rsidP="00570C92">
            <w:pPr>
              <w:rPr>
                <w:rFonts w:ascii="Arial" w:hAnsi="Arial" w:cs="Arial"/>
              </w:rPr>
            </w:pPr>
            <w:r>
              <w:rPr>
                <w:rFonts w:ascii="Arial" w:hAnsi="Arial" w:cs="Arial"/>
              </w:rPr>
              <w:t>108</w:t>
            </w:r>
          </w:p>
        </w:tc>
        <w:tc>
          <w:tcPr>
            <w:tcW w:w="1302" w:type="dxa"/>
          </w:tcPr>
          <w:p w14:paraId="717D0EF4" w14:textId="77777777" w:rsidR="008B1EFB" w:rsidRDefault="008B1EFB" w:rsidP="00570C92">
            <w:pPr>
              <w:rPr>
                <w:rFonts w:ascii="Arial" w:hAnsi="Arial" w:cs="Arial"/>
              </w:rPr>
            </w:pPr>
            <w:r>
              <w:rPr>
                <w:rFonts w:ascii="Arial" w:hAnsi="Arial" w:cs="Arial"/>
              </w:rPr>
              <w:t>187</w:t>
            </w:r>
          </w:p>
        </w:tc>
        <w:tc>
          <w:tcPr>
            <w:tcW w:w="856" w:type="dxa"/>
          </w:tcPr>
          <w:p w14:paraId="65B38DD1" w14:textId="77777777" w:rsidR="008B1EFB" w:rsidRDefault="008B1EFB" w:rsidP="00570C92">
            <w:pPr>
              <w:rPr>
                <w:rFonts w:ascii="Arial" w:hAnsi="Arial" w:cs="Arial"/>
              </w:rPr>
            </w:pPr>
            <w:r>
              <w:rPr>
                <w:rFonts w:ascii="Arial" w:hAnsi="Arial" w:cs="Arial"/>
              </w:rPr>
              <w:t>158</w:t>
            </w:r>
          </w:p>
        </w:tc>
        <w:tc>
          <w:tcPr>
            <w:tcW w:w="1260" w:type="dxa"/>
          </w:tcPr>
          <w:p w14:paraId="34546969" w14:textId="77777777" w:rsidR="008B1EFB" w:rsidRDefault="008B1EFB" w:rsidP="00570C92">
            <w:pPr>
              <w:rPr>
                <w:rFonts w:ascii="Arial" w:hAnsi="Arial" w:cs="Arial"/>
              </w:rPr>
            </w:pPr>
            <w:r>
              <w:rPr>
                <w:rFonts w:ascii="Arial" w:hAnsi="Arial" w:cs="Arial"/>
              </w:rPr>
              <w:t>297</w:t>
            </w:r>
          </w:p>
        </w:tc>
      </w:tr>
      <w:tr w:rsidR="008B1EFB" w14:paraId="53DFB9EA" w14:textId="77777777" w:rsidTr="00570C92">
        <w:tc>
          <w:tcPr>
            <w:tcW w:w="817" w:type="dxa"/>
          </w:tcPr>
          <w:p w14:paraId="71C603FC" w14:textId="77777777" w:rsidR="008B1EFB" w:rsidRDefault="008B1EFB" w:rsidP="00570C92">
            <w:pPr>
              <w:rPr>
                <w:rFonts w:ascii="Arial" w:hAnsi="Arial" w:cs="Arial"/>
              </w:rPr>
            </w:pPr>
            <w:r>
              <w:rPr>
                <w:rFonts w:ascii="Arial" w:hAnsi="Arial" w:cs="Arial"/>
              </w:rPr>
              <w:t>9</w:t>
            </w:r>
          </w:p>
        </w:tc>
        <w:tc>
          <w:tcPr>
            <w:tcW w:w="1291" w:type="dxa"/>
          </w:tcPr>
          <w:p w14:paraId="5493C000" w14:textId="77777777" w:rsidR="008B1EFB" w:rsidRDefault="008B1EFB" w:rsidP="00570C92">
            <w:pPr>
              <w:rPr>
                <w:rFonts w:ascii="Arial" w:hAnsi="Arial" w:cs="Arial"/>
              </w:rPr>
            </w:pPr>
            <w:r>
              <w:rPr>
                <w:rFonts w:ascii="Arial" w:hAnsi="Arial" w:cs="Arial"/>
              </w:rPr>
              <w:t>389</w:t>
            </w:r>
          </w:p>
        </w:tc>
        <w:tc>
          <w:tcPr>
            <w:tcW w:w="948" w:type="dxa"/>
          </w:tcPr>
          <w:p w14:paraId="433997BE" w14:textId="77777777" w:rsidR="008B1EFB" w:rsidRDefault="008B1EFB" w:rsidP="00570C92">
            <w:pPr>
              <w:rPr>
                <w:rFonts w:ascii="Arial" w:hAnsi="Arial" w:cs="Arial"/>
              </w:rPr>
            </w:pPr>
            <w:r>
              <w:rPr>
                <w:rFonts w:ascii="Arial" w:hAnsi="Arial" w:cs="Arial"/>
              </w:rPr>
              <w:t>59</w:t>
            </w:r>
          </w:p>
        </w:tc>
        <w:tc>
          <w:tcPr>
            <w:tcW w:w="1346" w:type="dxa"/>
          </w:tcPr>
          <w:p w14:paraId="137F2267" w14:textId="77777777" w:rsidR="008B1EFB" w:rsidRDefault="008B1EFB" w:rsidP="00570C92">
            <w:pPr>
              <w:rPr>
                <w:rFonts w:ascii="Arial" w:hAnsi="Arial" w:cs="Arial"/>
              </w:rPr>
            </w:pPr>
            <w:r>
              <w:rPr>
                <w:rFonts w:ascii="Arial" w:hAnsi="Arial" w:cs="Arial"/>
              </w:rPr>
              <w:t>338</w:t>
            </w:r>
          </w:p>
        </w:tc>
        <w:tc>
          <w:tcPr>
            <w:tcW w:w="992" w:type="dxa"/>
          </w:tcPr>
          <w:p w14:paraId="0F577CBF" w14:textId="77777777" w:rsidR="008B1EFB" w:rsidRDefault="008B1EFB" w:rsidP="00570C92">
            <w:pPr>
              <w:rPr>
                <w:rFonts w:ascii="Arial" w:hAnsi="Arial" w:cs="Arial"/>
              </w:rPr>
            </w:pPr>
            <w:r>
              <w:rPr>
                <w:rFonts w:ascii="Arial" w:hAnsi="Arial" w:cs="Arial"/>
              </w:rPr>
              <w:t>109</w:t>
            </w:r>
          </w:p>
        </w:tc>
        <w:tc>
          <w:tcPr>
            <w:tcW w:w="1302" w:type="dxa"/>
          </w:tcPr>
          <w:p w14:paraId="2A596F20" w14:textId="77777777" w:rsidR="008B1EFB" w:rsidRDefault="008B1EFB" w:rsidP="00570C92">
            <w:pPr>
              <w:rPr>
                <w:rFonts w:ascii="Arial" w:hAnsi="Arial" w:cs="Arial"/>
              </w:rPr>
            </w:pPr>
            <w:r>
              <w:rPr>
                <w:rFonts w:ascii="Arial" w:hAnsi="Arial" w:cs="Arial"/>
              </w:rPr>
              <w:t>103</w:t>
            </w:r>
          </w:p>
        </w:tc>
        <w:tc>
          <w:tcPr>
            <w:tcW w:w="856" w:type="dxa"/>
          </w:tcPr>
          <w:p w14:paraId="4408D9E5" w14:textId="77777777" w:rsidR="008B1EFB" w:rsidRDefault="008B1EFB" w:rsidP="00570C92">
            <w:pPr>
              <w:rPr>
                <w:rFonts w:ascii="Arial" w:hAnsi="Arial" w:cs="Arial"/>
              </w:rPr>
            </w:pPr>
            <w:r>
              <w:rPr>
                <w:rFonts w:ascii="Arial" w:hAnsi="Arial" w:cs="Arial"/>
              </w:rPr>
              <w:t>159</w:t>
            </w:r>
          </w:p>
        </w:tc>
        <w:tc>
          <w:tcPr>
            <w:tcW w:w="1260" w:type="dxa"/>
          </w:tcPr>
          <w:p w14:paraId="229BF3AB" w14:textId="77777777" w:rsidR="008B1EFB" w:rsidRDefault="008B1EFB" w:rsidP="00570C92">
            <w:pPr>
              <w:rPr>
                <w:rFonts w:ascii="Arial" w:hAnsi="Arial" w:cs="Arial"/>
              </w:rPr>
            </w:pPr>
            <w:r>
              <w:rPr>
                <w:rFonts w:ascii="Arial" w:hAnsi="Arial" w:cs="Arial"/>
              </w:rPr>
              <w:t>385</w:t>
            </w:r>
          </w:p>
        </w:tc>
      </w:tr>
      <w:tr w:rsidR="008B1EFB" w14:paraId="1B4E881B" w14:textId="77777777" w:rsidTr="00570C92">
        <w:tc>
          <w:tcPr>
            <w:tcW w:w="817" w:type="dxa"/>
          </w:tcPr>
          <w:p w14:paraId="48EC3B32" w14:textId="77777777" w:rsidR="008B1EFB" w:rsidRDefault="008B1EFB" w:rsidP="00570C92">
            <w:pPr>
              <w:rPr>
                <w:rFonts w:ascii="Arial" w:hAnsi="Arial" w:cs="Arial"/>
              </w:rPr>
            </w:pPr>
            <w:r>
              <w:rPr>
                <w:rFonts w:ascii="Arial" w:hAnsi="Arial" w:cs="Arial"/>
              </w:rPr>
              <w:t>10</w:t>
            </w:r>
          </w:p>
        </w:tc>
        <w:tc>
          <w:tcPr>
            <w:tcW w:w="1291" w:type="dxa"/>
          </w:tcPr>
          <w:p w14:paraId="29A7CA4D" w14:textId="77777777" w:rsidR="008B1EFB" w:rsidRDefault="008B1EFB" w:rsidP="00570C92">
            <w:pPr>
              <w:rPr>
                <w:rFonts w:ascii="Arial" w:hAnsi="Arial" w:cs="Arial"/>
              </w:rPr>
            </w:pPr>
            <w:r>
              <w:rPr>
                <w:rFonts w:ascii="Arial" w:hAnsi="Arial" w:cs="Arial"/>
              </w:rPr>
              <w:t>292</w:t>
            </w:r>
          </w:p>
        </w:tc>
        <w:tc>
          <w:tcPr>
            <w:tcW w:w="948" w:type="dxa"/>
          </w:tcPr>
          <w:p w14:paraId="2508BD59" w14:textId="77777777" w:rsidR="008B1EFB" w:rsidRDefault="008B1EFB" w:rsidP="00570C92">
            <w:pPr>
              <w:rPr>
                <w:rFonts w:ascii="Arial" w:hAnsi="Arial" w:cs="Arial"/>
              </w:rPr>
            </w:pPr>
            <w:r>
              <w:rPr>
                <w:rFonts w:ascii="Arial" w:hAnsi="Arial" w:cs="Arial"/>
              </w:rPr>
              <w:t>60</w:t>
            </w:r>
          </w:p>
        </w:tc>
        <w:tc>
          <w:tcPr>
            <w:tcW w:w="1346" w:type="dxa"/>
          </w:tcPr>
          <w:p w14:paraId="5B54BCD9" w14:textId="77777777" w:rsidR="008B1EFB" w:rsidRDefault="008B1EFB" w:rsidP="00570C92">
            <w:pPr>
              <w:rPr>
                <w:rFonts w:ascii="Arial" w:hAnsi="Arial" w:cs="Arial"/>
              </w:rPr>
            </w:pPr>
            <w:r>
              <w:rPr>
                <w:rFonts w:ascii="Arial" w:hAnsi="Arial" w:cs="Arial"/>
              </w:rPr>
              <w:t>220</w:t>
            </w:r>
          </w:p>
        </w:tc>
        <w:tc>
          <w:tcPr>
            <w:tcW w:w="992" w:type="dxa"/>
          </w:tcPr>
          <w:p w14:paraId="5CDDAF8A" w14:textId="77777777" w:rsidR="008B1EFB" w:rsidRDefault="008B1EFB" w:rsidP="00570C92">
            <w:pPr>
              <w:rPr>
                <w:rFonts w:ascii="Arial" w:hAnsi="Arial" w:cs="Arial"/>
              </w:rPr>
            </w:pPr>
            <w:r>
              <w:rPr>
                <w:rFonts w:ascii="Arial" w:hAnsi="Arial" w:cs="Arial"/>
              </w:rPr>
              <w:t>110</w:t>
            </w:r>
          </w:p>
        </w:tc>
        <w:tc>
          <w:tcPr>
            <w:tcW w:w="1302" w:type="dxa"/>
          </w:tcPr>
          <w:p w14:paraId="3FA431C0" w14:textId="77777777" w:rsidR="008B1EFB" w:rsidRDefault="008B1EFB" w:rsidP="00570C92">
            <w:pPr>
              <w:rPr>
                <w:rFonts w:ascii="Arial" w:hAnsi="Arial" w:cs="Arial"/>
              </w:rPr>
            </w:pPr>
            <w:r>
              <w:rPr>
                <w:rFonts w:ascii="Arial" w:hAnsi="Arial" w:cs="Arial"/>
              </w:rPr>
              <w:t>98</w:t>
            </w:r>
          </w:p>
        </w:tc>
        <w:tc>
          <w:tcPr>
            <w:tcW w:w="856" w:type="dxa"/>
          </w:tcPr>
          <w:p w14:paraId="19156CD1" w14:textId="77777777" w:rsidR="008B1EFB" w:rsidRDefault="008B1EFB" w:rsidP="00570C92">
            <w:pPr>
              <w:rPr>
                <w:rFonts w:ascii="Arial" w:hAnsi="Arial" w:cs="Arial"/>
              </w:rPr>
            </w:pPr>
            <w:r>
              <w:rPr>
                <w:rFonts w:ascii="Arial" w:hAnsi="Arial" w:cs="Arial"/>
              </w:rPr>
              <w:t>160</w:t>
            </w:r>
          </w:p>
        </w:tc>
        <w:tc>
          <w:tcPr>
            <w:tcW w:w="1260" w:type="dxa"/>
          </w:tcPr>
          <w:p w14:paraId="65FC4E23" w14:textId="77777777" w:rsidR="008B1EFB" w:rsidRDefault="008B1EFB" w:rsidP="00570C92">
            <w:pPr>
              <w:rPr>
                <w:rFonts w:ascii="Arial" w:hAnsi="Arial" w:cs="Arial"/>
              </w:rPr>
            </w:pPr>
            <w:r>
              <w:rPr>
                <w:rFonts w:ascii="Arial" w:hAnsi="Arial" w:cs="Arial"/>
              </w:rPr>
              <w:t>416</w:t>
            </w:r>
          </w:p>
        </w:tc>
      </w:tr>
      <w:tr w:rsidR="008B1EFB" w14:paraId="216FFE21" w14:textId="77777777" w:rsidTr="00570C92">
        <w:tc>
          <w:tcPr>
            <w:tcW w:w="817" w:type="dxa"/>
          </w:tcPr>
          <w:p w14:paraId="2EC84329" w14:textId="77777777" w:rsidR="008B1EFB" w:rsidRDefault="008B1EFB" w:rsidP="00570C92">
            <w:pPr>
              <w:rPr>
                <w:rFonts w:ascii="Arial" w:hAnsi="Arial" w:cs="Arial"/>
              </w:rPr>
            </w:pPr>
            <w:r>
              <w:rPr>
                <w:rFonts w:ascii="Arial" w:hAnsi="Arial" w:cs="Arial"/>
              </w:rPr>
              <w:t>11</w:t>
            </w:r>
          </w:p>
        </w:tc>
        <w:tc>
          <w:tcPr>
            <w:tcW w:w="1291" w:type="dxa"/>
          </w:tcPr>
          <w:p w14:paraId="53C53D15" w14:textId="77777777" w:rsidR="008B1EFB" w:rsidRDefault="008B1EFB" w:rsidP="00570C92">
            <w:pPr>
              <w:rPr>
                <w:rFonts w:ascii="Arial" w:hAnsi="Arial" w:cs="Arial"/>
              </w:rPr>
            </w:pPr>
            <w:r>
              <w:rPr>
                <w:rFonts w:ascii="Arial" w:hAnsi="Arial" w:cs="Arial"/>
              </w:rPr>
              <w:t>253</w:t>
            </w:r>
          </w:p>
        </w:tc>
        <w:tc>
          <w:tcPr>
            <w:tcW w:w="948" w:type="dxa"/>
          </w:tcPr>
          <w:p w14:paraId="50C52984" w14:textId="77777777" w:rsidR="008B1EFB" w:rsidRDefault="008B1EFB" w:rsidP="00570C92">
            <w:pPr>
              <w:rPr>
                <w:rFonts w:ascii="Arial" w:hAnsi="Arial" w:cs="Arial"/>
              </w:rPr>
            </w:pPr>
            <w:r>
              <w:rPr>
                <w:rFonts w:ascii="Arial" w:hAnsi="Arial" w:cs="Arial"/>
              </w:rPr>
              <w:t>61</w:t>
            </w:r>
          </w:p>
        </w:tc>
        <w:tc>
          <w:tcPr>
            <w:tcW w:w="1346" w:type="dxa"/>
          </w:tcPr>
          <w:p w14:paraId="36D69375" w14:textId="77777777" w:rsidR="008B1EFB" w:rsidRDefault="008B1EFB" w:rsidP="00570C92">
            <w:pPr>
              <w:rPr>
                <w:rFonts w:ascii="Arial" w:hAnsi="Arial" w:cs="Arial"/>
              </w:rPr>
            </w:pPr>
            <w:r>
              <w:rPr>
                <w:rFonts w:ascii="Arial" w:hAnsi="Arial" w:cs="Arial"/>
              </w:rPr>
              <w:t>220</w:t>
            </w:r>
          </w:p>
        </w:tc>
        <w:tc>
          <w:tcPr>
            <w:tcW w:w="992" w:type="dxa"/>
          </w:tcPr>
          <w:p w14:paraId="60E3B58F" w14:textId="77777777" w:rsidR="008B1EFB" w:rsidRDefault="008B1EFB" w:rsidP="00570C92">
            <w:pPr>
              <w:rPr>
                <w:rFonts w:ascii="Arial" w:hAnsi="Arial" w:cs="Arial"/>
              </w:rPr>
            </w:pPr>
            <w:r>
              <w:rPr>
                <w:rFonts w:ascii="Arial" w:hAnsi="Arial" w:cs="Arial"/>
              </w:rPr>
              <w:t>111</w:t>
            </w:r>
          </w:p>
        </w:tc>
        <w:tc>
          <w:tcPr>
            <w:tcW w:w="1302" w:type="dxa"/>
          </w:tcPr>
          <w:p w14:paraId="1AB928C9" w14:textId="77777777" w:rsidR="008B1EFB" w:rsidRDefault="008B1EFB" w:rsidP="00570C92">
            <w:pPr>
              <w:rPr>
                <w:rFonts w:ascii="Arial" w:hAnsi="Arial" w:cs="Arial"/>
              </w:rPr>
            </w:pPr>
            <w:r>
              <w:rPr>
                <w:rFonts w:ascii="Arial" w:hAnsi="Arial" w:cs="Arial"/>
              </w:rPr>
              <w:t>124</w:t>
            </w:r>
          </w:p>
        </w:tc>
        <w:tc>
          <w:tcPr>
            <w:tcW w:w="856" w:type="dxa"/>
          </w:tcPr>
          <w:p w14:paraId="4C5E67D5" w14:textId="77777777" w:rsidR="008B1EFB" w:rsidRDefault="008B1EFB" w:rsidP="00570C92">
            <w:pPr>
              <w:rPr>
                <w:rFonts w:ascii="Arial" w:hAnsi="Arial" w:cs="Arial"/>
              </w:rPr>
            </w:pPr>
            <w:r>
              <w:rPr>
                <w:rFonts w:ascii="Arial" w:hAnsi="Arial" w:cs="Arial"/>
              </w:rPr>
              <w:t>161</w:t>
            </w:r>
          </w:p>
        </w:tc>
        <w:tc>
          <w:tcPr>
            <w:tcW w:w="1260" w:type="dxa"/>
          </w:tcPr>
          <w:p w14:paraId="5CC234CA" w14:textId="77777777" w:rsidR="008B1EFB" w:rsidRDefault="008B1EFB" w:rsidP="00570C92">
            <w:pPr>
              <w:rPr>
                <w:rFonts w:ascii="Arial" w:hAnsi="Arial" w:cs="Arial"/>
              </w:rPr>
            </w:pPr>
            <w:r>
              <w:rPr>
                <w:rFonts w:ascii="Arial" w:hAnsi="Arial" w:cs="Arial"/>
              </w:rPr>
              <w:t>308</w:t>
            </w:r>
          </w:p>
        </w:tc>
      </w:tr>
      <w:tr w:rsidR="008B1EFB" w14:paraId="32DF2DC2" w14:textId="77777777" w:rsidTr="00570C92">
        <w:tc>
          <w:tcPr>
            <w:tcW w:w="817" w:type="dxa"/>
          </w:tcPr>
          <w:p w14:paraId="6074FC2C" w14:textId="77777777" w:rsidR="008B1EFB" w:rsidRDefault="008B1EFB" w:rsidP="00570C92">
            <w:pPr>
              <w:rPr>
                <w:rFonts w:ascii="Arial" w:hAnsi="Arial" w:cs="Arial"/>
              </w:rPr>
            </w:pPr>
            <w:r>
              <w:rPr>
                <w:rFonts w:ascii="Arial" w:hAnsi="Arial" w:cs="Arial"/>
              </w:rPr>
              <w:t>12</w:t>
            </w:r>
          </w:p>
        </w:tc>
        <w:tc>
          <w:tcPr>
            <w:tcW w:w="1291" w:type="dxa"/>
          </w:tcPr>
          <w:p w14:paraId="02FB0911" w14:textId="77777777" w:rsidR="008B1EFB" w:rsidRDefault="008B1EFB" w:rsidP="00570C92">
            <w:pPr>
              <w:rPr>
                <w:rFonts w:ascii="Arial" w:hAnsi="Arial" w:cs="Arial"/>
              </w:rPr>
            </w:pPr>
            <w:r>
              <w:rPr>
                <w:rFonts w:ascii="Arial" w:hAnsi="Arial" w:cs="Arial"/>
              </w:rPr>
              <w:t>313</w:t>
            </w:r>
          </w:p>
        </w:tc>
        <w:tc>
          <w:tcPr>
            <w:tcW w:w="948" w:type="dxa"/>
          </w:tcPr>
          <w:p w14:paraId="739785EC" w14:textId="77777777" w:rsidR="008B1EFB" w:rsidRDefault="008B1EFB" w:rsidP="00570C92">
            <w:pPr>
              <w:rPr>
                <w:rFonts w:ascii="Arial" w:hAnsi="Arial" w:cs="Arial"/>
              </w:rPr>
            </w:pPr>
            <w:r>
              <w:rPr>
                <w:rFonts w:ascii="Arial" w:hAnsi="Arial" w:cs="Arial"/>
              </w:rPr>
              <w:t>62</w:t>
            </w:r>
          </w:p>
        </w:tc>
        <w:tc>
          <w:tcPr>
            <w:tcW w:w="1346" w:type="dxa"/>
          </w:tcPr>
          <w:p w14:paraId="16F9AA25" w14:textId="77777777" w:rsidR="008B1EFB" w:rsidRDefault="008B1EFB" w:rsidP="00570C92">
            <w:pPr>
              <w:rPr>
                <w:rFonts w:ascii="Arial" w:hAnsi="Arial" w:cs="Arial"/>
              </w:rPr>
            </w:pPr>
            <w:r>
              <w:rPr>
                <w:rFonts w:ascii="Arial" w:hAnsi="Arial" w:cs="Arial"/>
              </w:rPr>
              <w:t>330</w:t>
            </w:r>
          </w:p>
        </w:tc>
        <w:tc>
          <w:tcPr>
            <w:tcW w:w="992" w:type="dxa"/>
          </w:tcPr>
          <w:p w14:paraId="03011E25" w14:textId="77777777" w:rsidR="008B1EFB" w:rsidRDefault="008B1EFB" w:rsidP="00570C92">
            <w:pPr>
              <w:rPr>
                <w:rFonts w:ascii="Arial" w:hAnsi="Arial" w:cs="Arial"/>
              </w:rPr>
            </w:pPr>
            <w:r>
              <w:rPr>
                <w:rFonts w:ascii="Arial" w:hAnsi="Arial" w:cs="Arial"/>
              </w:rPr>
              <w:t>112</w:t>
            </w:r>
          </w:p>
        </w:tc>
        <w:tc>
          <w:tcPr>
            <w:tcW w:w="1302" w:type="dxa"/>
          </w:tcPr>
          <w:p w14:paraId="5CEE169B" w14:textId="77777777" w:rsidR="008B1EFB" w:rsidRDefault="008B1EFB" w:rsidP="00570C92">
            <w:pPr>
              <w:rPr>
                <w:rFonts w:ascii="Arial" w:hAnsi="Arial" w:cs="Arial"/>
              </w:rPr>
            </w:pPr>
            <w:r>
              <w:rPr>
                <w:rFonts w:ascii="Arial" w:hAnsi="Arial" w:cs="Arial"/>
              </w:rPr>
              <w:t>136</w:t>
            </w:r>
          </w:p>
        </w:tc>
        <w:tc>
          <w:tcPr>
            <w:tcW w:w="856" w:type="dxa"/>
          </w:tcPr>
          <w:p w14:paraId="34E615BF" w14:textId="77777777" w:rsidR="008B1EFB" w:rsidRDefault="008B1EFB" w:rsidP="00570C92">
            <w:pPr>
              <w:rPr>
                <w:rFonts w:ascii="Arial" w:hAnsi="Arial" w:cs="Arial"/>
              </w:rPr>
            </w:pPr>
            <w:r>
              <w:rPr>
                <w:rFonts w:ascii="Arial" w:hAnsi="Arial" w:cs="Arial"/>
              </w:rPr>
              <w:t>162</w:t>
            </w:r>
          </w:p>
        </w:tc>
        <w:tc>
          <w:tcPr>
            <w:tcW w:w="1260" w:type="dxa"/>
          </w:tcPr>
          <w:p w14:paraId="79DD1E45" w14:textId="77777777" w:rsidR="008B1EFB" w:rsidRDefault="008B1EFB" w:rsidP="00570C92">
            <w:pPr>
              <w:rPr>
                <w:rFonts w:ascii="Arial" w:hAnsi="Arial" w:cs="Arial"/>
              </w:rPr>
            </w:pPr>
            <w:r>
              <w:rPr>
                <w:rFonts w:ascii="Arial" w:hAnsi="Arial" w:cs="Arial"/>
              </w:rPr>
              <w:t>303</w:t>
            </w:r>
          </w:p>
        </w:tc>
      </w:tr>
      <w:tr w:rsidR="008B1EFB" w14:paraId="4DE323F0" w14:textId="77777777" w:rsidTr="00570C92">
        <w:tc>
          <w:tcPr>
            <w:tcW w:w="817" w:type="dxa"/>
          </w:tcPr>
          <w:p w14:paraId="36EB4C82" w14:textId="77777777" w:rsidR="008B1EFB" w:rsidRDefault="008B1EFB" w:rsidP="00570C92">
            <w:pPr>
              <w:rPr>
                <w:rFonts w:ascii="Arial" w:hAnsi="Arial" w:cs="Arial"/>
              </w:rPr>
            </w:pPr>
            <w:r>
              <w:rPr>
                <w:rFonts w:ascii="Arial" w:hAnsi="Arial" w:cs="Arial"/>
              </w:rPr>
              <w:t>13</w:t>
            </w:r>
          </w:p>
        </w:tc>
        <w:tc>
          <w:tcPr>
            <w:tcW w:w="1291" w:type="dxa"/>
          </w:tcPr>
          <w:p w14:paraId="7BE2F9AE" w14:textId="77777777" w:rsidR="008B1EFB" w:rsidRDefault="008B1EFB" w:rsidP="00570C92">
            <w:pPr>
              <w:rPr>
                <w:rFonts w:ascii="Arial" w:hAnsi="Arial" w:cs="Arial"/>
              </w:rPr>
            </w:pPr>
            <w:r>
              <w:rPr>
                <w:rFonts w:ascii="Arial" w:hAnsi="Arial" w:cs="Arial"/>
              </w:rPr>
              <w:t>360</w:t>
            </w:r>
          </w:p>
        </w:tc>
        <w:tc>
          <w:tcPr>
            <w:tcW w:w="948" w:type="dxa"/>
          </w:tcPr>
          <w:p w14:paraId="4D917BFA" w14:textId="77777777" w:rsidR="008B1EFB" w:rsidRDefault="008B1EFB" w:rsidP="00570C92">
            <w:pPr>
              <w:rPr>
                <w:rFonts w:ascii="Arial" w:hAnsi="Arial" w:cs="Arial"/>
              </w:rPr>
            </w:pPr>
            <w:r>
              <w:rPr>
                <w:rFonts w:ascii="Arial" w:hAnsi="Arial" w:cs="Arial"/>
              </w:rPr>
              <w:t>63</w:t>
            </w:r>
          </w:p>
        </w:tc>
        <w:tc>
          <w:tcPr>
            <w:tcW w:w="1346" w:type="dxa"/>
          </w:tcPr>
          <w:p w14:paraId="614DF1B9" w14:textId="77777777" w:rsidR="008B1EFB" w:rsidRDefault="008B1EFB" w:rsidP="00570C92">
            <w:pPr>
              <w:rPr>
                <w:rFonts w:ascii="Arial" w:hAnsi="Arial" w:cs="Arial"/>
              </w:rPr>
            </w:pPr>
            <w:r>
              <w:rPr>
                <w:rFonts w:ascii="Arial" w:hAnsi="Arial" w:cs="Arial"/>
              </w:rPr>
              <w:t>313</w:t>
            </w:r>
          </w:p>
        </w:tc>
        <w:tc>
          <w:tcPr>
            <w:tcW w:w="992" w:type="dxa"/>
          </w:tcPr>
          <w:p w14:paraId="063F2020" w14:textId="77777777" w:rsidR="008B1EFB" w:rsidRDefault="008B1EFB" w:rsidP="00570C92">
            <w:pPr>
              <w:rPr>
                <w:rFonts w:ascii="Arial" w:hAnsi="Arial" w:cs="Arial"/>
              </w:rPr>
            </w:pPr>
            <w:r>
              <w:rPr>
                <w:rFonts w:ascii="Arial" w:hAnsi="Arial" w:cs="Arial"/>
              </w:rPr>
              <w:t>113</w:t>
            </w:r>
          </w:p>
        </w:tc>
        <w:tc>
          <w:tcPr>
            <w:tcW w:w="1302" w:type="dxa"/>
          </w:tcPr>
          <w:p w14:paraId="3EC01DE7" w14:textId="77777777" w:rsidR="008B1EFB" w:rsidRDefault="008B1EFB" w:rsidP="00570C92">
            <w:pPr>
              <w:rPr>
                <w:rFonts w:ascii="Arial" w:hAnsi="Arial" w:cs="Arial"/>
              </w:rPr>
            </w:pPr>
            <w:r>
              <w:rPr>
                <w:rFonts w:ascii="Arial" w:hAnsi="Arial" w:cs="Arial"/>
              </w:rPr>
              <w:t>201</w:t>
            </w:r>
          </w:p>
        </w:tc>
        <w:tc>
          <w:tcPr>
            <w:tcW w:w="856" w:type="dxa"/>
          </w:tcPr>
          <w:p w14:paraId="6B47FC2F" w14:textId="77777777" w:rsidR="008B1EFB" w:rsidRDefault="008B1EFB" w:rsidP="00570C92">
            <w:pPr>
              <w:rPr>
                <w:rFonts w:ascii="Arial" w:hAnsi="Arial" w:cs="Arial"/>
              </w:rPr>
            </w:pPr>
            <w:r>
              <w:rPr>
                <w:rFonts w:ascii="Arial" w:hAnsi="Arial" w:cs="Arial"/>
              </w:rPr>
              <w:t>163</w:t>
            </w:r>
          </w:p>
        </w:tc>
        <w:tc>
          <w:tcPr>
            <w:tcW w:w="1260" w:type="dxa"/>
          </w:tcPr>
          <w:p w14:paraId="43A28C0A" w14:textId="77777777" w:rsidR="008B1EFB" w:rsidRDefault="008B1EFB" w:rsidP="00570C92">
            <w:pPr>
              <w:rPr>
                <w:rFonts w:ascii="Arial" w:hAnsi="Arial" w:cs="Arial"/>
              </w:rPr>
            </w:pPr>
            <w:r>
              <w:rPr>
                <w:rFonts w:ascii="Arial" w:hAnsi="Arial" w:cs="Arial"/>
              </w:rPr>
              <w:t>437</w:t>
            </w:r>
          </w:p>
        </w:tc>
      </w:tr>
      <w:tr w:rsidR="008B1EFB" w14:paraId="2ED96183" w14:textId="77777777" w:rsidTr="00570C92">
        <w:tc>
          <w:tcPr>
            <w:tcW w:w="817" w:type="dxa"/>
          </w:tcPr>
          <w:p w14:paraId="1DE692E5" w14:textId="77777777" w:rsidR="008B1EFB" w:rsidRDefault="008B1EFB" w:rsidP="00570C92">
            <w:pPr>
              <w:rPr>
                <w:rFonts w:ascii="Arial" w:hAnsi="Arial" w:cs="Arial"/>
              </w:rPr>
            </w:pPr>
            <w:r>
              <w:rPr>
                <w:rFonts w:ascii="Arial" w:hAnsi="Arial" w:cs="Arial"/>
              </w:rPr>
              <w:t>14</w:t>
            </w:r>
          </w:p>
        </w:tc>
        <w:tc>
          <w:tcPr>
            <w:tcW w:w="1291" w:type="dxa"/>
          </w:tcPr>
          <w:p w14:paraId="319E1377" w14:textId="77777777" w:rsidR="008B1EFB" w:rsidRDefault="008B1EFB" w:rsidP="00570C92">
            <w:pPr>
              <w:rPr>
                <w:rFonts w:ascii="Arial" w:hAnsi="Arial" w:cs="Arial"/>
              </w:rPr>
            </w:pPr>
            <w:r>
              <w:rPr>
                <w:rFonts w:ascii="Arial" w:hAnsi="Arial" w:cs="Arial"/>
              </w:rPr>
              <w:t>368</w:t>
            </w:r>
          </w:p>
        </w:tc>
        <w:tc>
          <w:tcPr>
            <w:tcW w:w="948" w:type="dxa"/>
          </w:tcPr>
          <w:p w14:paraId="185D7F85" w14:textId="77777777" w:rsidR="008B1EFB" w:rsidRDefault="008B1EFB" w:rsidP="00570C92">
            <w:pPr>
              <w:rPr>
                <w:rFonts w:ascii="Arial" w:hAnsi="Arial" w:cs="Arial"/>
              </w:rPr>
            </w:pPr>
            <w:r>
              <w:rPr>
                <w:rFonts w:ascii="Arial" w:hAnsi="Arial" w:cs="Arial"/>
              </w:rPr>
              <w:t>64</w:t>
            </w:r>
          </w:p>
        </w:tc>
        <w:tc>
          <w:tcPr>
            <w:tcW w:w="1346" w:type="dxa"/>
          </w:tcPr>
          <w:p w14:paraId="55F1C923" w14:textId="77777777" w:rsidR="008B1EFB" w:rsidRDefault="008B1EFB" w:rsidP="00570C92">
            <w:pPr>
              <w:rPr>
                <w:rFonts w:ascii="Arial" w:hAnsi="Arial" w:cs="Arial"/>
              </w:rPr>
            </w:pPr>
            <w:r>
              <w:rPr>
                <w:rFonts w:ascii="Arial" w:hAnsi="Arial" w:cs="Arial"/>
              </w:rPr>
              <w:t>346</w:t>
            </w:r>
          </w:p>
        </w:tc>
        <w:tc>
          <w:tcPr>
            <w:tcW w:w="992" w:type="dxa"/>
          </w:tcPr>
          <w:p w14:paraId="37BE29EB" w14:textId="77777777" w:rsidR="008B1EFB" w:rsidRDefault="008B1EFB" w:rsidP="00570C92">
            <w:pPr>
              <w:rPr>
                <w:rFonts w:ascii="Arial" w:hAnsi="Arial" w:cs="Arial"/>
              </w:rPr>
            </w:pPr>
            <w:r>
              <w:rPr>
                <w:rFonts w:ascii="Arial" w:hAnsi="Arial" w:cs="Arial"/>
              </w:rPr>
              <w:t>114</w:t>
            </w:r>
          </w:p>
        </w:tc>
        <w:tc>
          <w:tcPr>
            <w:tcW w:w="1302" w:type="dxa"/>
          </w:tcPr>
          <w:p w14:paraId="155AECEC" w14:textId="77777777" w:rsidR="008B1EFB" w:rsidRDefault="008B1EFB" w:rsidP="00570C92">
            <w:pPr>
              <w:rPr>
                <w:rFonts w:ascii="Arial" w:hAnsi="Arial" w:cs="Arial"/>
              </w:rPr>
            </w:pPr>
            <w:r>
              <w:rPr>
                <w:rFonts w:ascii="Arial" w:hAnsi="Arial" w:cs="Arial"/>
              </w:rPr>
              <w:t>265</w:t>
            </w:r>
          </w:p>
        </w:tc>
        <w:tc>
          <w:tcPr>
            <w:tcW w:w="856" w:type="dxa"/>
          </w:tcPr>
          <w:p w14:paraId="5C3FD753" w14:textId="77777777" w:rsidR="008B1EFB" w:rsidRDefault="008B1EFB" w:rsidP="00570C92">
            <w:pPr>
              <w:rPr>
                <w:rFonts w:ascii="Arial" w:hAnsi="Arial" w:cs="Arial"/>
              </w:rPr>
            </w:pPr>
            <w:r>
              <w:rPr>
                <w:rFonts w:ascii="Arial" w:hAnsi="Arial" w:cs="Arial"/>
              </w:rPr>
              <w:t>164</w:t>
            </w:r>
          </w:p>
        </w:tc>
        <w:tc>
          <w:tcPr>
            <w:tcW w:w="1260" w:type="dxa"/>
          </w:tcPr>
          <w:p w14:paraId="183470D5" w14:textId="77777777" w:rsidR="008B1EFB" w:rsidRDefault="008B1EFB" w:rsidP="00570C92">
            <w:pPr>
              <w:rPr>
                <w:rFonts w:ascii="Arial" w:hAnsi="Arial" w:cs="Arial"/>
              </w:rPr>
            </w:pPr>
            <w:r>
              <w:rPr>
                <w:rFonts w:ascii="Arial" w:hAnsi="Arial" w:cs="Arial"/>
              </w:rPr>
              <w:t>296</w:t>
            </w:r>
          </w:p>
        </w:tc>
      </w:tr>
      <w:tr w:rsidR="008B1EFB" w14:paraId="0F88BA23" w14:textId="77777777" w:rsidTr="00570C92">
        <w:tc>
          <w:tcPr>
            <w:tcW w:w="817" w:type="dxa"/>
          </w:tcPr>
          <w:p w14:paraId="647EB907" w14:textId="77777777" w:rsidR="008B1EFB" w:rsidRDefault="008B1EFB" w:rsidP="00570C92">
            <w:pPr>
              <w:rPr>
                <w:rFonts w:ascii="Arial" w:hAnsi="Arial" w:cs="Arial"/>
              </w:rPr>
            </w:pPr>
            <w:r>
              <w:rPr>
                <w:rFonts w:ascii="Arial" w:hAnsi="Arial" w:cs="Arial"/>
              </w:rPr>
              <w:t>15</w:t>
            </w:r>
          </w:p>
        </w:tc>
        <w:tc>
          <w:tcPr>
            <w:tcW w:w="1291" w:type="dxa"/>
          </w:tcPr>
          <w:p w14:paraId="6C8D2499" w14:textId="77777777" w:rsidR="008B1EFB" w:rsidRDefault="008B1EFB" w:rsidP="00570C92">
            <w:pPr>
              <w:rPr>
                <w:rFonts w:ascii="Arial" w:hAnsi="Arial" w:cs="Arial"/>
              </w:rPr>
            </w:pPr>
            <w:r>
              <w:rPr>
                <w:rFonts w:ascii="Arial" w:hAnsi="Arial" w:cs="Arial"/>
              </w:rPr>
              <w:t>350</w:t>
            </w:r>
          </w:p>
        </w:tc>
        <w:tc>
          <w:tcPr>
            <w:tcW w:w="948" w:type="dxa"/>
          </w:tcPr>
          <w:p w14:paraId="7DC1E05D" w14:textId="77777777" w:rsidR="008B1EFB" w:rsidRDefault="008B1EFB" w:rsidP="00570C92">
            <w:pPr>
              <w:rPr>
                <w:rFonts w:ascii="Arial" w:hAnsi="Arial" w:cs="Arial"/>
              </w:rPr>
            </w:pPr>
            <w:r>
              <w:rPr>
                <w:rFonts w:ascii="Arial" w:hAnsi="Arial" w:cs="Arial"/>
              </w:rPr>
              <w:t>65</w:t>
            </w:r>
          </w:p>
        </w:tc>
        <w:tc>
          <w:tcPr>
            <w:tcW w:w="1346" w:type="dxa"/>
          </w:tcPr>
          <w:p w14:paraId="11C94773" w14:textId="77777777" w:rsidR="008B1EFB" w:rsidRDefault="008B1EFB" w:rsidP="00570C92">
            <w:pPr>
              <w:rPr>
                <w:rFonts w:ascii="Arial" w:hAnsi="Arial" w:cs="Arial"/>
              </w:rPr>
            </w:pPr>
            <w:r>
              <w:rPr>
                <w:rFonts w:ascii="Arial" w:hAnsi="Arial" w:cs="Arial"/>
              </w:rPr>
              <w:t>236</w:t>
            </w:r>
          </w:p>
        </w:tc>
        <w:tc>
          <w:tcPr>
            <w:tcW w:w="992" w:type="dxa"/>
          </w:tcPr>
          <w:p w14:paraId="71C6BD66" w14:textId="77777777" w:rsidR="008B1EFB" w:rsidRDefault="008B1EFB" w:rsidP="00570C92">
            <w:pPr>
              <w:rPr>
                <w:rFonts w:ascii="Arial" w:hAnsi="Arial" w:cs="Arial"/>
              </w:rPr>
            </w:pPr>
            <w:r>
              <w:rPr>
                <w:rFonts w:ascii="Arial" w:hAnsi="Arial" w:cs="Arial"/>
              </w:rPr>
              <w:t>115</w:t>
            </w:r>
          </w:p>
        </w:tc>
        <w:tc>
          <w:tcPr>
            <w:tcW w:w="1302" w:type="dxa"/>
          </w:tcPr>
          <w:p w14:paraId="705CDBDA" w14:textId="77777777" w:rsidR="008B1EFB" w:rsidRDefault="008B1EFB" w:rsidP="00570C92">
            <w:pPr>
              <w:rPr>
                <w:rFonts w:ascii="Arial" w:hAnsi="Arial" w:cs="Arial"/>
              </w:rPr>
            </w:pPr>
            <w:r>
              <w:rPr>
                <w:rFonts w:ascii="Arial" w:hAnsi="Arial" w:cs="Arial"/>
              </w:rPr>
              <w:t>230</w:t>
            </w:r>
          </w:p>
        </w:tc>
        <w:tc>
          <w:tcPr>
            <w:tcW w:w="856" w:type="dxa"/>
          </w:tcPr>
          <w:p w14:paraId="356B2651" w14:textId="77777777" w:rsidR="008B1EFB" w:rsidRDefault="008B1EFB" w:rsidP="00570C92">
            <w:pPr>
              <w:rPr>
                <w:rFonts w:ascii="Arial" w:hAnsi="Arial" w:cs="Arial"/>
              </w:rPr>
            </w:pPr>
            <w:r>
              <w:rPr>
                <w:rFonts w:ascii="Arial" w:hAnsi="Arial" w:cs="Arial"/>
              </w:rPr>
              <w:t>165</w:t>
            </w:r>
          </w:p>
        </w:tc>
        <w:tc>
          <w:tcPr>
            <w:tcW w:w="1260" w:type="dxa"/>
          </w:tcPr>
          <w:p w14:paraId="6AA9CF75" w14:textId="77777777" w:rsidR="008B1EFB" w:rsidRDefault="008B1EFB" w:rsidP="00570C92">
            <w:pPr>
              <w:rPr>
                <w:rFonts w:ascii="Arial" w:hAnsi="Arial" w:cs="Arial"/>
              </w:rPr>
            </w:pPr>
            <w:r>
              <w:rPr>
                <w:rFonts w:ascii="Arial" w:hAnsi="Arial" w:cs="Arial"/>
              </w:rPr>
              <w:t>376</w:t>
            </w:r>
          </w:p>
        </w:tc>
      </w:tr>
      <w:tr w:rsidR="008B1EFB" w14:paraId="27D78DF2" w14:textId="77777777" w:rsidTr="00570C92">
        <w:tc>
          <w:tcPr>
            <w:tcW w:w="817" w:type="dxa"/>
          </w:tcPr>
          <w:p w14:paraId="0B598325" w14:textId="77777777" w:rsidR="008B1EFB" w:rsidRDefault="008B1EFB" w:rsidP="00570C92">
            <w:pPr>
              <w:rPr>
                <w:rFonts w:ascii="Arial" w:hAnsi="Arial" w:cs="Arial"/>
              </w:rPr>
            </w:pPr>
            <w:r>
              <w:rPr>
                <w:rFonts w:ascii="Arial" w:hAnsi="Arial" w:cs="Arial"/>
              </w:rPr>
              <w:t>16</w:t>
            </w:r>
          </w:p>
        </w:tc>
        <w:tc>
          <w:tcPr>
            <w:tcW w:w="1291" w:type="dxa"/>
          </w:tcPr>
          <w:p w14:paraId="0408DF4A" w14:textId="77777777" w:rsidR="008B1EFB" w:rsidRDefault="008B1EFB" w:rsidP="00570C92">
            <w:pPr>
              <w:rPr>
                <w:rFonts w:ascii="Arial" w:hAnsi="Arial" w:cs="Arial"/>
              </w:rPr>
            </w:pPr>
            <w:r>
              <w:rPr>
                <w:rFonts w:ascii="Arial" w:hAnsi="Arial" w:cs="Arial"/>
              </w:rPr>
              <w:t>236</w:t>
            </w:r>
          </w:p>
        </w:tc>
        <w:tc>
          <w:tcPr>
            <w:tcW w:w="948" w:type="dxa"/>
          </w:tcPr>
          <w:p w14:paraId="636AB9E0" w14:textId="77777777" w:rsidR="008B1EFB" w:rsidRDefault="008B1EFB" w:rsidP="00570C92">
            <w:pPr>
              <w:rPr>
                <w:rFonts w:ascii="Arial" w:hAnsi="Arial" w:cs="Arial"/>
              </w:rPr>
            </w:pPr>
            <w:r>
              <w:rPr>
                <w:rFonts w:ascii="Arial" w:hAnsi="Arial" w:cs="Arial"/>
              </w:rPr>
              <w:t>66</w:t>
            </w:r>
          </w:p>
        </w:tc>
        <w:tc>
          <w:tcPr>
            <w:tcW w:w="1346" w:type="dxa"/>
          </w:tcPr>
          <w:p w14:paraId="1069B5B9" w14:textId="77777777" w:rsidR="008B1EFB" w:rsidRDefault="008B1EFB" w:rsidP="00570C92">
            <w:pPr>
              <w:rPr>
                <w:rFonts w:ascii="Arial" w:hAnsi="Arial" w:cs="Arial"/>
              </w:rPr>
            </w:pPr>
            <w:r>
              <w:rPr>
                <w:rFonts w:ascii="Arial" w:hAnsi="Arial" w:cs="Arial"/>
              </w:rPr>
              <w:t>300</w:t>
            </w:r>
          </w:p>
        </w:tc>
        <w:tc>
          <w:tcPr>
            <w:tcW w:w="992" w:type="dxa"/>
          </w:tcPr>
          <w:p w14:paraId="426D2A89" w14:textId="77777777" w:rsidR="008B1EFB" w:rsidRDefault="008B1EFB" w:rsidP="00570C92">
            <w:pPr>
              <w:rPr>
                <w:rFonts w:ascii="Arial" w:hAnsi="Arial" w:cs="Arial"/>
              </w:rPr>
            </w:pPr>
            <w:r>
              <w:rPr>
                <w:rFonts w:ascii="Arial" w:hAnsi="Arial" w:cs="Arial"/>
              </w:rPr>
              <w:t>116</w:t>
            </w:r>
          </w:p>
        </w:tc>
        <w:tc>
          <w:tcPr>
            <w:tcW w:w="1302" w:type="dxa"/>
          </w:tcPr>
          <w:p w14:paraId="7105A9AD" w14:textId="77777777" w:rsidR="008B1EFB" w:rsidRDefault="008B1EFB" w:rsidP="00570C92">
            <w:pPr>
              <w:rPr>
                <w:rFonts w:ascii="Arial" w:hAnsi="Arial" w:cs="Arial"/>
              </w:rPr>
            </w:pPr>
            <w:r>
              <w:rPr>
                <w:rFonts w:ascii="Arial" w:hAnsi="Arial" w:cs="Arial"/>
              </w:rPr>
              <w:t>217</w:t>
            </w:r>
          </w:p>
        </w:tc>
        <w:tc>
          <w:tcPr>
            <w:tcW w:w="856" w:type="dxa"/>
          </w:tcPr>
          <w:p w14:paraId="014B3EDF" w14:textId="77777777" w:rsidR="008B1EFB" w:rsidRDefault="008B1EFB" w:rsidP="00570C92">
            <w:pPr>
              <w:rPr>
                <w:rFonts w:ascii="Arial" w:hAnsi="Arial" w:cs="Arial"/>
              </w:rPr>
            </w:pPr>
            <w:r>
              <w:rPr>
                <w:rFonts w:ascii="Arial" w:hAnsi="Arial" w:cs="Arial"/>
              </w:rPr>
              <w:t>166</w:t>
            </w:r>
          </w:p>
        </w:tc>
        <w:tc>
          <w:tcPr>
            <w:tcW w:w="1260" w:type="dxa"/>
          </w:tcPr>
          <w:p w14:paraId="3EB7AF94" w14:textId="77777777" w:rsidR="008B1EFB" w:rsidRDefault="008B1EFB" w:rsidP="00570C92">
            <w:pPr>
              <w:rPr>
                <w:rFonts w:ascii="Arial" w:hAnsi="Arial" w:cs="Arial"/>
              </w:rPr>
            </w:pPr>
            <w:r>
              <w:rPr>
                <w:rFonts w:ascii="Arial" w:hAnsi="Arial" w:cs="Arial"/>
              </w:rPr>
              <w:t>275</w:t>
            </w:r>
          </w:p>
        </w:tc>
      </w:tr>
      <w:tr w:rsidR="008B1EFB" w14:paraId="2C260C74" w14:textId="77777777" w:rsidTr="00570C92">
        <w:tc>
          <w:tcPr>
            <w:tcW w:w="817" w:type="dxa"/>
          </w:tcPr>
          <w:p w14:paraId="136D3F4E" w14:textId="77777777" w:rsidR="008B1EFB" w:rsidRDefault="008B1EFB" w:rsidP="00570C92">
            <w:pPr>
              <w:rPr>
                <w:rFonts w:ascii="Arial" w:hAnsi="Arial" w:cs="Arial"/>
              </w:rPr>
            </w:pPr>
            <w:r>
              <w:rPr>
                <w:rFonts w:ascii="Arial" w:hAnsi="Arial" w:cs="Arial"/>
              </w:rPr>
              <w:t>17</w:t>
            </w:r>
          </w:p>
        </w:tc>
        <w:tc>
          <w:tcPr>
            <w:tcW w:w="1291" w:type="dxa"/>
          </w:tcPr>
          <w:p w14:paraId="61224443" w14:textId="77777777" w:rsidR="008B1EFB" w:rsidRDefault="008B1EFB" w:rsidP="00570C92">
            <w:pPr>
              <w:rPr>
                <w:rFonts w:ascii="Arial" w:hAnsi="Arial" w:cs="Arial"/>
              </w:rPr>
            </w:pPr>
            <w:r>
              <w:rPr>
                <w:rFonts w:ascii="Arial" w:hAnsi="Arial" w:cs="Arial"/>
              </w:rPr>
              <w:t>242</w:t>
            </w:r>
          </w:p>
        </w:tc>
        <w:tc>
          <w:tcPr>
            <w:tcW w:w="948" w:type="dxa"/>
          </w:tcPr>
          <w:p w14:paraId="7AA1AFA1" w14:textId="77777777" w:rsidR="008B1EFB" w:rsidRDefault="008B1EFB" w:rsidP="00570C92">
            <w:pPr>
              <w:rPr>
                <w:rFonts w:ascii="Arial" w:hAnsi="Arial" w:cs="Arial"/>
              </w:rPr>
            </w:pPr>
            <w:r>
              <w:rPr>
                <w:rFonts w:ascii="Arial" w:hAnsi="Arial" w:cs="Arial"/>
              </w:rPr>
              <w:t>67</w:t>
            </w:r>
          </w:p>
        </w:tc>
        <w:tc>
          <w:tcPr>
            <w:tcW w:w="1346" w:type="dxa"/>
          </w:tcPr>
          <w:p w14:paraId="27DBA5E8" w14:textId="77777777" w:rsidR="008B1EFB" w:rsidRDefault="008B1EFB" w:rsidP="00570C92">
            <w:pPr>
              <w:rPr>
                <w:rFonts w:ascii="Arial" w:hAnsi="Arial" w:cs="Arial"/>
              </w:rPr>
            </w:pPr>
            <w:r>
              <w:rPr>
                <w:rFonts w:ascii="Arial" w:hAnsi="Arial" w:cs="Arial"/>
              </w:rPr>
              <w:t>292</w:t>
            </w:r>
          </w:p>
        </w:tc>
        <w:tc>
          <w:tcPr>
            <w:tcW w:w="992" w:type="dxa"/>
          </w:tcPr>
          <w:p w14:paraId="307876D8" w14:textId="77777777" w:rsidR="008B1EFB" w:rsidRDefault="008B1EFB" w:rsidP="00570C92">
            <w:pPr>
              <w:rPr>
                <w:rFonts w:ascii="Arial" w:hAnsi="Arial" w:cs="Arial"/>
              </w:rPr>
            </w:pPr>
            <w:r>
              <w:rPr>
                <w:rFonts w:ascii="Arial" w:hAnsi="Arial" w:cs="Arial"/>
              </w:rPr>
              <w:t>117</w:t>
            </w:r>
          </w:p>
        </w:tc>
        <w:tc>
          <w:tcPr>
            <w:tcW w:w="1302" w:type="dxa"/>
          </w:tcPr>
          <w:p w14:paraId="187413D6" w14:textId="77777777" w:rsidR="008B1EFB" w:rsidRDefault="008B1EFB" w:rsidP="00570C92">
            <w:pPr>
              <w:rPr>
                <w:rFonts w:ascii="Arial" w:hAnsi="Arial" w:cs="Arial"/>
              </w:rPr>
            </w:pPr>
            <w:r>
              <w:rPr>
                <w:rFonts w:ascii="Arial" w:hAnsi="Arial" w:cs="Arial"/>
              </w:rPr>
              <w:t>203</w:t>
            </w:r>
          </w:p>
        </w:tc>
        <w:tc>
          <w:tcPr>
            <w:tcW w:w="856" w:type="dxa"/>
          </w:tcPr>
          <w:p w14:paraId="3829CAA4" w14:textId="77777777" w:rsidR="008B1EFB" w:rsidRDefault="008B1EFB" w:rsidP="00570C92">
            <w:pPr>
              <w:rPr>
                <w:rFonts w:ascii="Arial" w:hAnsi="Arial" w:cs="Arial"/>
              </w:rPr>
            </w:pPr>
            <w:r>
              <w:rPr>
                <w:rFonts w:ascii="Arial" w:hAnsi="Arial" w:cs="Arial"/>
              </w:rPr>
              <w:t>167</w:t>
            </w:r>
          </w:p>
        </w:tc>
        <w:tc>
          <w:tcPr>
            <w:tcW w:w="1260" w:type="dxa"/>
          </w:tcPr>
          <w:p w14:paraId="364FBD83" w14:textId="77777777" w:rsidR="008B1EFB" w:rsidRDefault="008B1EFB" w:rsidP="00570C92">
            <w:pPr>
              <w:rPr>
                <w:rFonts w:ascii="Arial" w:hAnsi="Arial" w:cs="Arial"/>
              </w:rPr>
            </w:pPr>
            <w:r>
              <w:rPr>
                <w:rFonts w:ascii="Arial" w:hAnsi="Arial" w:cs="Arial"/>
              </w:rPr>
              <w:t>434</w:t>
            </w:r>
          </w:p>
        </w:tc>
      </w:tr>
      <w:tr w:rsidR="008B1EFB" w14:paraId="5F204025" w14:textId="77777777" w:rsidTr="00570C92">
        <w:tc>
          <w:tcPr>
            <w:tcW w:w="817" w:type="dxa"/>
          </w:tcPr>
          <w:p w14:paraId="4AB88B04" w14:textId="77777777" w:rsidR="008B1EFB" w:rsidRDefault="008B1EFB" w:rsidP="00570C92">
            <w:pPr>
              <w:rPr>
                <w:rFonts w:ascii="Arial" w:hAnsi="Arial" w:cs="Arial"/>
              </w:rPr>
            </w:pPr>
            <w:r>
              <w:rPr>
                <w:rFonts w:ascii="Arial" w:hAnsi="Arial" w:cs="Arial"/>
              </w:rPr>
              <w:t>18</w:t>
            </w:r>
          </w:p>
        </w:tc>
        <w:tc>
          <w:tcPr>
            <w:tcW w:w="1291" w:type="dxa"/>
          </w:tcPr>
          <w:p w14:paraId="24BA003B" w14:textId="77777777" w:rsidR="008B1EFB" w:rsidRDefault="008B1EFB" w:rsidP="00570C92">
            <w:pPr>
              <w:rPr>
                <w:rFonts w:ascii="Arial" w:hAnsi="Arial" w:cs="Arial"/>
              </w:rPr>
            </w:pPr>
            <w:r>
              <w:rPr>
                <w:rFonts w:ascii="Arial" w:hAnsi="Arial" w:cs="Arial"/>
              </w:rPr>
              <w:t>259</w:t>
            </w:r>
          </w:p>
        </w:tc>
        <w:tc>
          <w:tcPr>
            <w:tcW w:w="948" w:type="dxa"/>
          </w:tcPr>
          <w:p w14:paraId="0EA7A0DE" w14:textId="77777777" w:rsidR="008B1EFB" w:rsidRDefault="008B1EFB" w:rsidP="00570C92">
            <w:pPr>
              <w:rPr>
                <w:rFonts w:ascii="Arial" w:hAnsi="Arial" w:cs="Arial"/>
              </w:rPr>
            </w:pPr>
            <w:r>
              <w:rPr>
                <w:rFonts w:ascii="Arial" w:hAnsi="Arial" w:cs="Arial"/>
              </w:rPr>
              <w:t>68</w:t>
            </w:r>
          </w:p>
        </w:tc>
        <w:tc>
          <w:tcPr>
            <w:tcW w:w="1346" w:type="dxa"/>
          </w:tcPr>
          <w:p w14:paraId="4FD3186C" w14:textId="77777777" w:rsidR="008B1EFB" w:rsidRDefault="008B1EFB" w:rsidP="00570C92">
            <w:pPr>
              <w:rPr>
                <w:rFonts w:ascii="Arial" w:hAnsi="Arial" w:cs="Arial"/>
              </w:rPr>
            </w:pPr>
            <w:r>
              <w:rPr>
                <w:rFonts w:ascii="Arial" w:hAnsi="Arial" w:cs="Arial"/>
              </w:rPr>
              <w:t>302</w:t>
            </w:r>
          </w:p>
        </w:tc>
        <w:tc>
          <w:tcPr>
            <w:tcW w:w="992" w:type="dxa"/>
          </w:tcPr>
          <w:p w14:paraId="705CD4C7" w14:textId="77777777" w:rsidR="008B1EFB" w:rsidRDefault="008B1EFB" w:rsidP="00570C92">
            <w:pPr>
              <w:rPr>
                <w:rFonts w:ascii="Arial" w:hAnsi="Arial" w:cs="Arial"/>
              </w:rPr>
            </w:pPr>
            <w:r>
              <w:rPr>
                <w:rFonts w:ascii="Arial" w:hAnsi="Arial" w:cs="Arial"/>
              </w:rPr>
              <w:t>118</w:t>
            </w:r>
          </w:p>
        </w:tc>
        <w:tc>
          <w:tcPr>
            <w:tcW w:w="1302" w:type="dxa"/>
          </w:tcPr>
          <w:p w14:paraId="345BC590" w14:textId="77777777" w:rsidR="008B1EFB" w:rsidRDefault="008B1EFB" w:rsidP="00570C92">
            <w:pPr>
              <w:rPr>
                <w:rFonts w:ascii="Arial" w:hAnsi="Arial" w:cs="Arial"/>
              </w:rPr>
            </w:pPr>
            <w:r>
              <w:rPr>
                <w:rFonts w:ascii="Arial" w:hAnsi="Arial" w:cs="Arial"/>
              </w:rPr>
              <w:t>311</w:t>
            </w:r>
          </w:p>
        </w:tc>
        <w:tc>
          <w:tcPr>
            <w:tcW w:w="856" w:type="dxa"/>
          </w:tcPr>
          <w:p w14:paraId="3FB6F51D" w14:textId="77777777" w:rsidR="008B1EFB" w:rsidRDefault="008B1EFB" w:rsidP="00570C92">
            <w:pPr>
              <w:rPr>
                <w:rFonts w:ascii="Arial" w:hAnsi="Arial" w:cs="Arial"/>
              </w:rPr>
            </w:pPr>
            <w:r>
              <w:rPr>
                <w:rFonts w:ascii="Arial" w:hAnsi="Arial" w:cs="Arial"/>
              </w:rPr>
              <w:t>168</w:t>
            </w:r>
          </w:p>
        </w:tc>
        <w:tc>
          <w:tcPr>
            <w:tcW w:w="1260" w:type="dxa"/>
          </w:tcPr>
          <w:p w14:paraId="68E61E2B" w14:textId="77777777" w:rsidR="008B1EFB" w:rsidRDefault="008B1EFB" w:rsidP="00570C92">
            <w:pPr>
              <w:rPr>
                <w:rFonts w:ascii="Arial" w:hAnsi="Arial" w:cs="Arial"/>
              </w:rPr>
            </w:pPr>
            <w:r>
              <w:rPr>
                <w:rFonts w:ascii="Arial" w:hAnsi="Arial" w:cs="Arial"/>
              </w:rPr>
              <w:t>569</w:t>
            </w:r>
          </w:p>
        </w:tc>
      </w:tr>
      <w:tr w:rsidR="008B1EFB" w14:paraId="77FC37D1" w14:textId="77777777" w:rsidTr="00570C92">
        <w:tc>
          <w:tcPr>
            <w:tcW w:w="817" w:type="dxa"/>
          </w:tcPr>
          <w:p w14:paraId="7349B430" w14:textId="77777777" w:rsidR="008B1EFB" w:rsidRDefault="008B1EFB" w:rsidP="00570C92">
            <w:pPr>
              <w:rPr>
                <w:rFonts w:ascii="Arial" w:hAnsi="Arial" w:cs="Arial"/>
              </w:rPr>
            </w:pPr>
            <w:r>
              <w:rPr>
                <w:rFonts w:ascii="Arial" w:hAnsi="Arial" w:cs="Arial"/>
              </w:rPr>
              <w:t>19</w:t>
            </w:r>
          </w:p>
        </w:tc>
        <w:tc>
          <w:tcPr>
            <w:tcW w:w="1291" w:type="dxa"/>
          </w:tcPr>
          <w:p w14:paraId="6D929317" w14:textId="77777777" w:rsidR="008B1EFB" w:rsidRDefault="008B1EFB" w:rsidP="00570C92">
            <w:pPr>
              <w:rPr>
                <w:rFonts w:ascii="Arial" w:hAnsi="Arial" w:cs="Arial"/>
              </w:rPr>
            </w:pPr>
            <w:r>
              <w:rPr>
                <w:rFonts w:ascii="Arial" w:hAnsi="Arial" w:cs="Arial"/>
              </w:rPr>
              <w:t>293</w:t>
            </w:r>
          </w:p>
        </w:tc>
        <w:tc>
          <w:tcPr>
            <w:tcW w:w="948" w:type="dxa"/>
          </w:tcPr>
          <w:p w14:paraId="2B21CAB9" w14:textId="77777777" w:rsidR="008B1EFB" w:rsidRDefault="008B1EFB" w:rsidP="00570C92">
            <w:pPr>
              <w:rPr>
                <w:rFonts w:ascii="Arial" w:hAnsi="Arial" w:cs="Arial"/>
              </w:rPr>
            </w:pPr>
            <w:r>
              <w:rPr>
                <w:rFonts w:ascii="Arial" w:hAnsi="Arial" w:cs="Arial"/>
              </w:rPr>
              <w:t>69</w:t>
            </w:r>
          </w:p>
        </w:tc>
        <w:tc>
          <w:tcPr>
            <w:tcW w:w="1346" w:type="dxa"/>
          </w:tcPr>
          <w:p w14:paraId="4A6AEE4D" w14:textId="77777777" w:rsidR="008B1EFB" w:rsidRDefault="008B1EFB" w:rsidP="00570C92">
            <w:pPr>
              <w:rPr>
                <w:rFonts w:ascii="Arial" w:hAnsi="Arial" w:cs="Arial"/>
              </w:rPr>
            </w:pPr>
            <w:r>
              <w:rPr>
                <w:rFonts w:ascii="Arial" w:hAnsi="Arial" w:cs="Arial"/>
              </w:rPr>
              <w:t>345</w:t>
            </w:r>
          </w:p>
        </w:tc>
        <w:tc>
          <w:tcPr>
            <w:tcW w:w="992" w:type="dxa"/>
          </w:tcPr>
          <w:p w14:paraId="0344EAAD" w14:textId="77777777" w:rsidR="008B1EFB" w:rsidRDefault="008B1EFB" w:rsidP="00570C92">
            <w:pPr>
              <w:rPr>
                <w:rFonts w:ascii="Arial" w:hAnsi="Arial" w:cs="Arial"/>
              </w:rPr>
            </w:pPr>
            <w:r>
              <w:rPr>
                <w:rFonts w:ascii="Arial" w:hAnsi="Arial" w:cs="Arial"/>
              </w:rPr>
              <w:t>119</w:t>
            </w:r>
          </w:p>
        </w:tc>
        <w:tc>
          <w:tcPr>
            <w:tcW w:w="1302" w:type="dxa"/>
          </w:tcPr>
          <w:p w14:paraId="05EB9524" w14:textId="77777777" w:rsidR="008B1EFB" w:rsidRDefault="008B1EFB" w:rsidP="00570C92">
            <w:pPr>
              <w:rPr>
                <w:rFonts w:ascii="Arial" w:hAnsi="Arial" w:cs="Arial"/>
              </w:rPr>
            </w:pPr>
            <w:r>
              <w:rPr>
                <w:rFonts w:ascii="Arial" w:hAnsi="Arial" w:cs="Arial"/>
              </w:rPr>
              <w:t>194</w:t>
            </w:r>
          </w:p>
        </w:tc>
        <w:tc>
          <w:tcPr>
            <w:tcW w:w="856" w:type="dxa"/>
          </w:tcPr>
          <w:p w14:paraId="39C53297" w14:textId="77777777" w:rsidR="008B1EFB" w:rsidRDefault="008B1EFB" w:rsidP="00570C92">
            <w:pPr>
              <w:rPr>
                <w:rFonts w:ascii="Arial" w:hAnsi="Arial" w:cs="Arial"/>
              </w:rPr>
            </w:pPr>
            <w:r>
              <w:rPr>
                <w:rFonts w:ascii="Arial" w:hAnsi="Arial" w:cs="Arial"/>
              </w:rPr>
              <w:t>169</w:t>
            </w:r>
          </w:p>
        </w:tc>
        <w:tc>
          <w:tcPr>
            <w:tcW w:w="1260" w:type="dxa"/>
          </w:tcPr>
          <w:p w14:paraId="5D329147" w14:textId="77777777" w:rsidR="008B1EFB" w:rsidRDefault="008B1EFB" w:rsidP="00570C92">
            <w:pPr>
              <w:rPr>
                <w:rFonts w:ascii="Arial" w:hAnsi="Arial" w:cs="Arial"/>
              </w:rPr>
            </w:pPr>
            <w:r>
              <w:rPr>
                <w:rFonts w:ascii="Arial" w:hAnsi="Arial" w:cs="Arial"/>
              </w:rPr>
              <w:t>368</w:t>
            </w:r>
          </w:p>
        </w:tc>
      </w:tr>
      <w:tr w:rsidR="008B1EFB" w14:paraId="2C0DC92F" w14:textId="77777777" w:rsidTr="00570C92">
        <w:tc>
          <w:tcPr>
            <w:tcW w:w="817" w:type="dxa"/>
          </w:tcPr>
          <w:p w14:paraId="21F643C4" w14:textId="77777777" w:rsidR="008B1EFB" w:rsidRDefault="008B1EFB" w:rsidP="00570C92">
            <w:pPr>
              <w:rPr>
                <w:rFonts w:ascii="Arial" w:hAnsi="Arial" w:cs="Arial"/>
              </w:rPr>
            </w:pPr>
            <w:r>
              <w:rPr>
                <w:rFonts w:ascii="Arial" w:hAnsi="Arial" w:cs="Arial"/>
              </w:rPr>
              <w:t>20</w:t>
            </w:r>
          </w:p>
        </w:tc>
        <w:tc>
          <w:tcPr>
            <w:tcW w:w="1291" w:type="dxa"/>
          </w:tcPr>
          <w:p w14:paraId="7F926CF9" w14:textId="77777777" w:rsidR="008B1EFB" w:rsidRDefault="008B1EFB" w:rsidP="00570C92">
            <w:pPr>
              <w:rPr>
                <w:rFonts w:ascii="Arial" w:hAnsi="Arial" w:cs="Arial"/>
              </w:rPr>
            </w:pPr>
            <w:r>
              <w:rPr>
                <w:rFonts w:ascii="Arial" w:hAnsi="Arial" w:cs="Arial"/>
              </w:rPr>
              <w:t>273</w:t>
            </w:r>
          </w:p>
        </w:tc>
        <w:tc>
          <w:tcPr>
            <w:tcW w:w="948" w:type="dxa"/>
          </w:tcPr>
          <w:p w14:paraId="2F6B8432" w14:textId="77777777" w:rsidR="008B1EFB" w:rsidRDefault="008B1EFB" w:rsidP="00570C92">
            <w:pPr>
              <w:rPr>
                <w:rFonts w:ascii="Arial" w:hAnsi="Arial" w:cs="Arial"/>
              </w:rPr>
            </w:pPr>
            <w:r>
              <w:rPr>
                <w:rFonts w:ascii="Arial" w:hAnsi="Arial" w:cs="Arial"/>
              </w:rPr>
              <w:t>70</w:t>
            </w:r>
          </w:p>
        </w:tc>
        <w:tc>
          <w:tcPr>
            <w:tcW w:w="1346" w:type="dxa"/>
          </w:tcPr>
          <w:p w14:paraId="4ABB2FD4" w14:textId="77777777" w:rsidR="008B1EFB" w:rsidRDefault="008B1EFB" w:rsidP="00570C92">
            <w:pPr>
              <w:rPr>
                <w:rFonts w:ascii="Arial" w:hAnsi="Arial" w:cs="Arial"/>
              </w:rPr>
            </w:pPr>
            <w:r>
              <w:rPr>
                <w:rFonts w:ascii="Arial" w:hAnsi="Arial" w:cs="Arial"/>
              </w:rPr>
              <w:t>335</w:t>
            </w:r>
          </w:p>
        </w:tc>
        <w:tc>
          <w:tcPr>
            <w:tcW w:w="992" w:type="dxa"/>
          </w:tcPr>
          <w:p w14:paraId="0A26C4AA" w14:textId="77777777" w:rsidR="008B1EFB" w:rsidRDefault="008B1EFB" w:rsidP="00570C92">
            <w:pPr>
              <w:rPr>
                <w:rFonts w:ascii="Arial" w:hAnsi="Arial" w:cs="Arial"/>
              </w:rPr>
            </w:pPr>
            <w:r>
              <w:rPr>
                <w:rFonts w:ascii="Arial" w:hAnsi="Arial" w:cs="Arial"/>
              </w:rPr>
              <w:t>120</w:t>
            </w:r>
          </w:p>
        </w:tc>
        <w:tc>
          <w:tcPr>
            <w:tcW w:w="1302" w:type="dxa"/>
          </w:tcPr>
          <w:p w14:paraId="0C536FC6" w14:textId="77777777" w:rsidR="008B1EFB" w:rsidRDefault="008B1EFB" w:rsidP="00570C92">
            <w:pPr>
              <w:rPr>
                <w:rFonts w:ascii="Arial" w:hAnsi="Arial" w:cs="Arial"/>
              </w:rPr>
            </w:pPr>
            <w:r>
              <w:rPr>
                <w:rFonts w:ascii="Arial" w:hAnsi="Arial" w:cs="Arial"/>
              </w:rPr>
              <w:t>142</w:t>
            </w:r>
          </w:p>
        </w:tc>
        <w:tc>
          <w:tcPr>
            <w:tcW w:w="856" w:type="dxa"/>
          </w:tcPr>
          <w:p w14:paraId="77F3B360" w14:textId="77777777" w:rsidR="008B1EFB" w:rsidRDefault="008B1EFB" w:rsidP="00570C92">
            <w:pPr>
              <w:rPr>
                <w:rFonts w:ascii="Arial" w:hAnsi="Arial" w:cs="Arial"/>
              </w:rPr>
            </w:pPr>
            <w:r>
              <w:rPr>
                <w:rFonts w:ascii="Arial" w:hAnsi="Arial" w:cs="Arial"/>
              </w:rPr>
              <w:t>170</w:t>
            </w:r>
          </w:p>
        </w:tc>
        <w:tc>
          <w:tcPr>
            <w:tcW w:w="1260" w:type="dxa"/>
          </w:tcPr>
          <w:p w14:paraId="5B356FC5" w14:textId="77777777" w:rsidR="008B1EFB" w:rsidRDefault="008B1EFB" w:rsidP="00570C92">
            <w:pPr>
              <w:rPr>
                <w:rFonts w:ascii="Arial" w:hAnsi="Arial" w:cs="Arial"/>
              </w:rPr>
            </w:pPr>
            <w:r>
              <w:rPr>
                <w:rFonts w:ascii="Arial" w:hAnsi="Arial" w:cs="Arial"/>
              </w:rPr>
              <w:t>272</w:t>
            </w:r>
          </w:p>
        </w:tc>
      </w:tr>
      <w:tr w:rsidR="008B1EFB" w14:paraId="083701FC" w14:textId="77777777" w:rsidTr="00570C92">
        <w:tc>
          <w:tcPr>
            <w:tcW w:w="817" w:type="dxa"/>
          </w:tcPr>
          <w:p w14:paraId="27EBEA24" w14:textId="77777777" w:rsidR="008B1EFB" w:rsidRDefault="008B1EFB" w:rsidP="00570C92">
            <w:pPr>
              <w:rPr>
                <w:rFonts w:ascii="Arial" w:hAnsi="Arial" w:cs="Arial"/>
              </w:rPr>
            </w:pPr>
            <w:r>
              <w:rPr>
                <w:rFonts w:ascii="Arial" w:hAnsi="Arial" w:cs="Arial"/>
              </w:rPr>
              <w:t>21</w:t>
            </w:r>
          </w:p>
        </w:tc>
        <w:tc>
          <w:tcPr>
            <w:tcW w:w="1291" w:type="dxa"/>
          </w:tcPr>
          <w:p w14:paraId="2082274B" w14:textId="77777777" w:rsidR="008B1EFB" w:rsidRDefault="008B1EFB" w:rsidP="00570C92">
            <w:pPr>
              <w:rPr>
                <w:rFonts w:ascii="Arial" w:hAnsi="Arial" w:cs="Arial"/>
              </w:rPr>
            </w:pPr>
            <w:r>
              <w:rPr>
                <w:rFonts w:ascii="Arial" w:hAnsi="Arial" w:cs="Arial"/>
              </w:rPr>
              <w:t>394</w:t>
            </w:r>
          </w:p>
        </w:tc>
        <w:tc>
          <w:tcPr>
            <w:tcW w:w="948" w:type="dxa"/>
          </w:tcPr>
          <w:p w14:paraId="3C2A3546" w14:textId="77777777" w:rsidR="008B1EFB" w:rsidRDefault="008B1EFB" w:rsidP="00570C92">
            <w:pPr>
              <w:rPr>
                <w:rFonts w:ascii="Arial" w:hAnsi="Arial" w:cs="Arial"/>
              </w:rPr>
            </w:pPr>
            <w:r>
              <w:rPr>
                <w:rFonts w:ascii="Arial" w:hAnsi="Arial" w:cs="Arial"/>
              </w:rPr>
              <w:t>71</w:t>
            </w:r>
          </w:p>
        </w:tc>
        <w:tc>
          <w:tcPr>
            <w:tcW w:w="1346" w:type="dxa"/>
          </w:tcPr>
          <w:p w14:paraId="3A4A8DC8" w14:textId="77777777" w:rsidR="008B1EFB" w:rsidRDefault="008B1EFB" w:rsidP="00570C92">
            <w:pPr>
              <w:rPr>
                <w:rFonts w:ascii="Arial" w:hAnsi="Arial" w:cs="Arial"/>
              </w:rPr>
            </w:pPr>
            <w:r>
              <w:rPr>
                <w:rFonts w:ascii="Arial" w:hAnsi="Arial" w:cs="Arial"/>
              </w:rPr>
              <w:t>1547</w:t>
            </w:r>
          </w:p>
        </w:tc>
        <w:tc>
          <w:tcPr>
            <w:tcW w:w="992" w:type="dxa"/>
          </w:tcPr>
          <w:p w14:paraId="592DF2D8" w14:textId="77777777" w:rsidR="008B1EFB" w:rsidRDefault="008B1EFB" w:rsidP="00570C92">
            <w:pPr>
              <w:rPr>
                <w:rFonts w:ascii="Arial" w:hAnsi="Arial" w:cs="Arial"/>
              </w:rPr>
            </w:pPr>
            <w:r>
              <w:rPr>
                <w:rFonts w:ascii="Arial" w:hAnsi="Arial" w:cs="Arial"/>
              </w:rPr>
              <w:t>121</w:t>
            </w:r>
          </w:p>
        </w:tc>
        <w:tc>
          <w:tcPr>
            <w:tcW w:w="1302" w:type="dxa"/>
          </w:tcPr>
          <w:p w14:paraId="52CA235B" w14:textId="77777777" w:rsidR="008B1EFB" w:rsidRDefault="008B1EFB" w:rsidP="00570C92">
            <w:pPr>
              <w:rPr>
                <w:rFonts w:ascii="Arial" w:hAnsi="Arial" w:cs="Arial"/>
              </w:rPr>
            </w:pPr>
            <w:r>
              <w:rPr>
                <w:rFonts w:ascii="Arial" w:hAnsi="Arial" w:cs="Arial"/>
              </w:rPr>
              <w:t>141</w:t>
            </w:r>
          </w:p>
        </w:tc>
        <w:tc>
          <w:tcPr>
            <w:tcW w:w="856" w:type="dxa"/>
          </w:tcPr>
          <w:p w14:paraId="2FBB4090" w14:textId="77777777" w:rsidR="008B1EFB" w:rsidRDefault="008B1EFB" w:rsidP="00570C92">
            <w:pPr>
              <w:rPr>
                <w:rFonts w:ascii="Arial" w:hAnsi="Arial" w:cs="Arial"/>
              </w:rPr>
            </w:pPr>
            <w:r>
              <w:rPr>
                <w:rFonts w:ascii="Arial" w:hAnsi="Arial" w:cs="Arial"/>
              </w:rPr>
              <w:t>171</w:t>
            </w:r>
          </w:p>
        </w:tc>
        <w:tc>
          <w:tcPr>
            <w:tcW w:w="1260" w:type="dxa"/>
          </w:tcPr>
          <w:p w14:paraId="3DA89A5F" w14:textId="77777777" w:rsidR="008B1EFB" w:rsidRDefault="008B1EFB" w:rsidP="00570C92">
            <w:pPr>
              <w:rPr>
                <w:rFonts w:ascii="Arial" w:hAnsi="Arial" w:cs="Arial"/>
              </w:rPr>
            </w:pPr>
            <w:r>
              <w:rPr>
                <w:rFonts w:ascii="Arial" w:hAnsi="Arial" w:cs="Arial"/>
              </w:rPr>
              <w:t>378</w:t>
            </w:r>
          </w:p>
        </w:tc>
      </w:tr>
      <w:tr w:rsidR="008B1EFB" w14:paraId="2FE3F327" w14:textId="77777777" w:rsidTr="00570C92">
        <w:tc>
          <w:tcPr>
            <w:tcW w:w="817" w:type="dxa"/>
          </w:tcPr>
          <w:p w14:paraId="4153E15C" w14:textId="77777777" w:rsidR="008B1EFB" w:rsidRDefault="008B1EFB" w:rsidP="00570C92">
            <w:pPr>
              <w:rPr>
                <w:rFonts w:ascii="Arial" w:hAnsi="Arial" w:cs="Arial"/>
              </w:rPr>
            </w:pPr>
            <w:r>
              <w:rPr>
                <w:rFonts w:ascii="Arial" w:hAnsi="Arial" w:cs="Arial"/>
              </w:rPr>
              <w:t>22</w:t>
            </w:r>
          </w:p>
        </w:tc>
        <w:tc>
          <w:tcPr>
            <w:tcW w:w="1291" w:type="dxa"/>
          </w:tcPr>
          <w:p w14:paraId="49F964D5" w14:textId="77777777" w:rsidR="008B1EFB" w:rsidRDefault="008B1EFB" w:rsidP="00570C92">
            <w:pPr>
              <w:rPr>
                <w:rFonts w:ascii="Arial" w:hAnsi="Arial" w:cs="Arial"/>
              </w:rPr>
            </w:pPr>
            <w:r>
              <w:rPr>
                <w:rFonts w:ascii="Arial" w:hAnsi="Arial" w:cs="Arial"/>
              </w:rPr>
              <w:t>196</w:t>
            </w:r>
          </w:p>
        </w:tc>
        <w:tc>
          <w:tcPr>
            <w:tcW w:w="948" w:type="dxa"/>
          </w:tcPr>
          <w:p w14:paraId="7F9E141F" w14:textId="77777777" w:rsidR="008B1EFB" w:rsidRDefault="008B1EFB" w:rsidP="00570C92">
            <w:pPr>
              <w:rPr>
                <w:rFonts w:ascii="Arial" w:hAnsi="Arial" w:cs="Arial"/>
              </w:rPr>
            </w:pPr>
            <w:r>
              <w:rPr>
                <w:rFonts w:ascii="Arial" w:hAnsi="Arial" w:cs="Arial"/>
              </w:rPr>
              <w:t>72</w:t>
            </w:r>
          </w:p>
        </w:tc>
        <w:tc>
          <w:tcPr>
            <w:tcW w:w="1346" w:type="dxa"/>
          </w:tcPr>
          <w:p w14:paraId="6E76D3CF" w14:textId="77777777" w:rsidR="008B1EFB" w:rsidRDefault="008B1EFB" w:rsidP="00570C92">
            <w:pPr>
              <w:rPr>
                <w:rFonts w:ascii="Arial" w:hAnsi="Arial" w:cs="Arial"/>
              </w:rPr>
            </w:pPr>
            <w:r>
              <w:rPr>
                <w:rFonts w:ascii="Arial" w:hAnsi="Arial" w:cs="Arial"/>
              </w:rPr>
              <w:t>220</w:t>
            </w:r>
          </w:p>
        </w:tc>
        <w:tc>
          <w:tcPr>
            <w:tcW w:w="992" w:type="dxa"/>
          </w:tcPr>
          <w:p w14:paraId="5FA8916D" w14:textId="77777777" w:rsidR="008B1EFB" w:rsidRDefault="008B1EFB" w:rsidP="00570C92">
            <w:pPr>
              <w:rPr>
                <w:rFonts w:ascii="Arial" w:hAnsi="Arial" w:cs="Arial"/>
              </w:rPr>
            </w:pPr>
            <w:r>
              <w:rPr>
                <w:rFonts w:ascii="Arial" w:hAnsi="Arial" w:cs="Arial"/>
              </w:rPr>
              <w:t>122</w:t>
            </w:r>
          </w:p>
        </w:tc>
        <w:tc>
          <w:tcPr>
            <w:tcW w:w="1302" w:type="dxa"/>
          </w:tcPr>
          <w:p w14:paraId="60DFEBB8" w14:textId="77777777" w:rsidR="008B1EFB" w:rsidRDefault="008B1EFB" w:rsidP="00570C92">
            <w:pPr>
              <w:rPr>
                <w:rFonts w:ascii="Arial" w:hAnsi="Arial" w:cs="Arial"/>
              </w:rPr>
            </w:pPr>
            <w:r>
              <w:rPr>
                <w:rFonts w:ascii="Arial" w:hAnsi="Arial" w:cs="Arial"/>
              </w:rPr>
              <w:t>168</w:t>
            </w:r>
          </w:p>
        </w:tc>
        <w:tc>
          <w:tcPr>
            <w:tcW w:w="856" w:type="dxa"/>
          </w:tcPr>
          <w:p w14:paraId="0962EBFB" w14:textId="77777777" w:rsidR="008B1EFB" w:rsidRDefault="008B1EFB" w:rsidP="00570C92">
            <w:pPr>
              <w:rPr>
                <w:rFonts w:ascii="Arial" w:hAnsi="Arial" w:cs="Arial"/>
              </w:rPr>
            </w:pPr>
            <w:r>
              <w:rPr>
                <w:rFonts w:ascii="Arial" w:hAnsi="Arial" w:cs="Arial"/>
              </w:rPr>
              <w:t>172</w:t>
            </w:r>
          </w:p>
        </w:tc>
        <w:tc>
          <w:tcPr>
            <w:tcW w:w="1260" w:type="dxa"/>
          </w:tcPr>
          <w:p w14:paraId="3303B282" w14:textId="77777777" w:rsidR="008B1EFB" w:rsidRDefault="008B1EFB" w:rsidP="00570C92">
            <w:pPr>
              <w:rPr>
                <w:rFonts w:ascii="Arial" w:hAnsi="Arial" w:cs="Arial"/>
              </w:rPr>
            </w:pPr>
            <w:r>
              <w:rPr>
                <w:rFonts w:ascii="Arial" w:hAnsi="Arial" w:cs="Arial"/>
              </w:rPr>
              <w:t>483</w:t>
            </w:r>
          </w:p>
        </w:tc>
      </w:tr>
      <w:tr w:rsidR="008B1EFB" w14:paraId="35DAF863" w14:textId="77777777" w:rsidTr="00570C92">
        <w:tc>
          <w:tcPr>
            <w:tcW w:w="817" w:type="dxa"/>
          </w:tcPr>
          <w:p w14:paraId="56F3F569" w14:textId="77777777" w:rsidR="008B1EFB" w:rsidRDefault="008B1EFB" w:rsidP="00570C92">
            <w:pPr>
              <w:rPr>
                <w:rFonts w:ascii="Arial" w:hAnsi="Arial" w:cs="Arial"/>
              </w:rPr>
            </w:pPr>
            <w:r>
              <w:rPr>
                <w:rFonts w:ascii="Arial" w:hAnsi="Arial" w:cs="Arial"/>
              </w:rPr>
              <w:t>23</w:t>
            </w:r>
          </w:p>
        </w:tc>
        <w:tc>
          <w:tcPr>
            <w:tcW w:w="1291" w:type="dxa"/>
          </w:tcPr>
          <w:p w14:paraId="681A999B" w14:textId="77777777" w:rsidR="008B1EFB" w:rsidRDefault="008B1EFB" w:rsidP="00570C92">
            <w:pPr>
              <w:rPr>
                <w:rFonts w:ascii="Arial" w:hAnsi="Arial" w:cs="Arial"/>
              </w:rPr>
            </w:pPr>
            <w:r>
              <w:rPr>
                <w:rFonts w:ascii="Arial" w:hAnsi="Arial" w:cs="Arial"/>
              </w:rPr>
              <w:t>258</w:t>
            </w:r>
          </w:p>
        </w:tc>
        <w:tc>
          <w:tcPr>
            <w:tcW w:w="948" w:type="dxa"/>
          </w:tcPr>
          <w:p w14:paraId="5F83AEB1" w14:textId="77777777" w:rsidR="008B1EFB" w:rsidRDefault="008B1EFB" w:rsidP="00570C92">
            <w:pPr>
              <w:rPr>
                <w:rFonts w:ascii="Arial" w:hAnsi="Arial" w:cs="Arial"/>
              </w:rPr>
            </w:pPr>
            <w:r>
              <w:rPr>
                <w:rFonts w:ascii="Arial" w:hAnsi="Arial" w:cs="Arial"/>
              </w:rPr>
              <w:t>73</w:t>
            </w:r>
          </w:p>
        </w:tc>
        <w:tc>
          <w:tcPr>
            <w:tcW w:w="1346" w:type="dxa"/>
          </w:tcPr>
          <w:p w14:paraId="59D19EE8" w14:textId="77777777" w:rsidR="008B1EFB" w:rsidRDefault="008B1EFB" w:rsidP="00570C92">
            <w:pPr>
              <w:rPr>
                <w:rFonts w:ascii="Arial" w:hAnsi="Arial" w:cs="Arial"/>
              </w:rPr>
            </w:pPr>
            <w:r>
              <w:rPr>
                <w:rFonts w:ascii="Arial" w:hAnsi="Arial" w:cs="Arial"/>
              </w:rPr>
              <w:t>154</w:t>
            </w:r>
          </w:p>
        </w:tc>
        <w:tc>
          <w:tcPr>
            <w:tcW w:w="992" w:type="dxa"/>
          </w:tcPr>
          <w:p w14:paraId="59CA059E" w14:textId="77777777" w:rsidR="008B1EFB" w:rsidRDefault="008B1EFB" w:rsidP="00570C92">
            <w:pPr>
              <w:rPr>
                <w:rFonts w:ascii="Arial" w:hAnsi="Arial" w:cs="Arial"/>
              </w:rPr>
            </w:pPr>
            <w:r>
              <w:rPr>
                <w:rFonts w:ascii="Arial" w:hAnsi="Arial" w:cs="Arial"/>
              </w:rPr>
              <w:t>123</w:t>
            </w:r>
          </w:p>
        </w:tc>
        <w:tc>
          <w:tcPr>
            <w:tcW w:w="1302" w:type="dxa"/>
          </w:tcPr>
          <w:p w14:paraId="36466859" w14:textId="77777777" w:rsidR="008B1EFB" w:rsidRDefault="008B1EFB" w:rsidP="00570C92">
            <w:pPr>
              <w:rPr>
                <w:rFonts w:ascii="Arial" w:hAnsi="Arial" w:cs="Arial"/>
              </w:rPr>
            </w:pPr>
            <w:r>
              <w:rPr>
                <w:rFonts w:ascii="Arial" w:hAnsi="Arial" w:cs="Arial"/>
              </w:rPr>
              <w:t>186</w:t>
            </w:r>
          </w:p>
        </w:tc>
        <w:tc>
          <w:tcPr>
            <w:tcW w:w="856" w:type="dxa"/>
          </w:tcPr>
          <w:p w14:paraId="461DF207" w14:textId="77777777" w:rsidR="008B1EFB" w:rsidRDefault="008B1EFB" w:rsidP="00570C92">
            <w:pPr>
              <w:rPr>
                <w:rFonts w:ascii="Arial" w:hAnsi="Arial" w:cs="Arial"/>
              </w:rPr>
            </w:pPr>
            <w:r>
              <w:rPr>
                <w:rFonts w:ascii="Arial" w:hAnsi="Arial" w:cs="Arial"/>
              </w:rPr>
              <w:t>173</w:t>
            </w:r>
          </w:p>
        </w:tc>
        <w:tc>
          <w:tcPr>
            <w:tcW w:w="1260" w:type="dxa"/>
          </w:tcPr>
          <w:p w14:paraId="05DACC44" w14:textId="77777777" w:rsidR="008B1EFB" w:rsidRDefault="008B1EFB" w:rsidP="00570C92">
            <w:pPr>
              <w:rPr>
                <w:rFonts w:ascii="Arial" w:hAnsi="Arial" w:cs="Arial"/>
              </w:rPr>
            </w:pPr>
            <w:r>
              <w:rPr>
                <w:rFonts w:ascii="Arial" w:hAnsi="Arial" w:cs="Arial"/>
              </w:rPr>
              <w:t>376</w:t>
            </w:r>
          </w:p>
        </w:tc>
      </w:tr>
      <w:tr w:rsidR="008B1EFB" w14:paraId="4B8B3B28" w14:textId="77777777" w:rsidTr="00570C92">
        <w:tc>
          <w:tcPr>
            <w:tcW w:w="817" w:type="dxa"/>
          </w:tcPr>
          <w:p w14:paraId="2C77C3D6" w14:textId="77777777" w:rsidR="008B1EFB" w:rsidRDefault="008B1EFB" w:rsidP="00570C92">
            <w:pPr>
              <w:rPr>
                <w:rFonts w:ascii="Arial" w:hAnsi="Arial" w:cs="Arial"/>
              </w:rPr>
            </w:pPr>
            <w:r>
              <w:rPr>
                <w:rFonts w:ascii="Arial" w:hAnsi="Arial" w:cs="Arial"/>
              </w:rPr>
              <w:t>24</w:t>
            </w:r>
          </w:p>
        </w:tc>
        <w:tc>
          <w:tcPr>
            <w:tcW w:w="1291" w:type="dxa"/>
          </w:tcPr>
          <w:p w14:paraId="09A0A25E" w14:textId="77777777" w:rsidR="008B1EFB" w:rsidRDefault="008B1EFB" w:rsidP="00570C92">
            <w:pPr>
              <w:rPr>
                <w:rFonts w:ascii="Arial" w:hAnsi="Arial" w:cs="Arial"/>
              </w:rPr>
            </w:pPr>
            <w:r>
              <w:rPr>
                <w:rFonts w:ascii="Arial" w:hAnsi="Arial" w:cs="Arial"/>
              </w:rPr>
              <w:t>257</w:t>
            </w:r>
          </w:p>
        </w:tc>
        <w:tc>
          <w:tcPr>
            <w:tcW w:w="948" w:type="dxa"/>
          </w:tcPr>
          <w:p w14:paraId="72819768" w14:textId="77777777" w:rsidR="008B1EFB" w:rsidRDefault="008B1EFB" w:rsidP="00570C92">
            <w:pPr>
              <w:rPr>
                <w:rFonts w:ascii="Arial" w:hAnsi="Arial" w:cs="Arial"/>
              </w:rPr>
            </w:pPr>
            <w:r>
              <w:rPr>
                <w:rFonts w:ascii="Arial" w:hAnsi="Arial" w:cs="Arial"/>
              </w:rPr>
              <w:t>74</w:t>
            </w:r>
          </w:p>
        </w:tc>
        <w:tc>
          <w:tcPr>
            <w:tcW w:w="1346" w:type="dxa"/>
          </w:tcPr>
          <w:p w14:paraId="709A77E0" w14:textId="77777777" w:rsidR="008B1EFB" w:rsidRDefault="008B1EFB" w:rsidP="00570C92">
            <w:pPr>
              <w:rPr>
                <w:rFonts w:ascii="Arial" w:hAnsi="Arial" w:cs="Arial"/>
              </w:rPr>
            </w:pPr>
            <w:r>
              <w:rPr>
                <w:rFonts w:ascii="Arial" w:hAnsi="Arial" w:cs="Arial"/>
              </w:rPr>
              <w:t>177</w:t>
            </w:r>
          </w:p>
        </w:tc>
        <w:tc>
          <w:tcPr>
            <w:tcW w:w="992" w:type="dxa"/>
          </w:tcPr>
          <w:p w14:paraId="70F5B965" w14:textId="77777777" w:rsidR="008B1EFB" w:rsidRDefault="008B1EFB" w:rsidP="00570C92">
            <w:pPr>
              <w:rPr>
                <w:rFonts w:ascii="Arial" w:hAnsi="Arial" w:cs="Arial"/>
              </w:rPr>
            </w:pPr>
            <w:r>
              <w:rPr>
                <w:rFonts w:ascii="Arial" w:hAnsi="Arial" w:cs="Arial"/>
              </w:rPr>
              <w:t>124</w:t>
            </w:r>
          </w:p>
        </w:tc>
        <w:tc>
          <w:tcPr>
            <w:tcW w:w="1302" w:type="dxa"/>
          </w:tcPr>
          <w:p w14:paraId="1DD63C9F" w14:textId="77777777" w:rsidR="008B1EFB" w:rsidRDefault="008B1EFB" w:rsidP="00570C92">
            <w:pPr>
              <w:rPr>
                <w:rFonts w:ascii="Arial" w:hAnsi="Arial" w:cs="Arial"/>
              </w:rPr>
            </w:pPr>
            <w:r>
              <w:rPr>
                <w:rFonts w:ascii="Arial" w:hAnsi="Arial" w:cs="Arial"/>
              </w:rPr>
              <w:t>175</w:t>
            </w:r>
          </w:p>
        </w:tc>
        <w:tc>
          <w:tcPr>
            <w:tcW w:w="856" w:type="dxa"/>
          </w:tcPr>
          <w:p w14:paraId="3EE06D03" w14:textId="77777777" w:rsidR="008B1EFB" w:rsidRDefault="008B1EFB" w:rsidP="00570C92">
            <w:pPr>
              <w:rPr>
                <w:rFonts w:ascii="Arial" w:hAnsi="Arial" w:cs="Arial"/>
              </w:rPr>
            </w:pPr>
            <w:r>
              <w:rPr>
                <w:rFonts w:ascii="Arial" w:hAnsi="Arial" w:cs="Arial"/>
              </w:rPr>
              <w:t>174</w:t>
            </w:r>
          </w:p>
        </w:tc>
        <w:tc>
          <w:tcPr>
            <w:tcW w:w="1260" w:type="dxa"/>
          </w:tcPr>
          <w:p w14:paraId="42C2F058" w14:textId="77777777" w:rsidR="008B1EFB" w:rsidRDefault="008B1EFB" w:rsidP="00570C92">
            <w:pPr>
              <w:rPr>
                <w:rFonts w:ascii="Arial" w:hAnsi="Arial" w:cs="Arial"/>
              </w:rPr>
            </w:pPr>
            <w:r>
              <w:rPr>
                <w:rFonts w:ascii="Arial" w:hAnsi="Arial" w:cs="Arial"/>
              </w:rPr>
              <w:t>456</w:t>
            </w:r>
          </w:p>
        </w:tc>
      </w:tr>
      <w:tr w:rsidR="008B1EFB" w14:paraId="1D4C4133" w14:textId="77777777" w:rsidTr="00570C92">
        <w:tc>
          <w:tcPr>
            <w:tcW w:w="817" w:type="dxa"/>
          </w:tcPr>
          <w:p w14:paraId="3769498B" w14:textId="77777777" w:rsidR="008B1EFB" w:rsidRDefault="008B1EFB" w:rsidP="00570C92">
            <w:pPr>
              <w:rPr>
                <w:rFonts w:ascii="Arial" w:hAnsi="Arial" w:cs="Arial"/>
              </w:rPr>
            </w:pPr>
            <w:r>
              <w:rPr>
                <w:rFonts w:ascii="Arial" w:hAnsi="Arial" w:cs="Arial"/>
              </w:rPr>
              <w:t>25</w:t>
            </w:r>
          </w:p>
        </w:tc>
        <w:tc>
          <w:tcPr>
            <w:tcW w:w="1291" w:type="dxa"/>
          </w:tcPr>
          <w:p w14:paraId="5D37356F" w14:textId="77777777" w:rsidR="008B1EFB" w:rsidRDefault="008B1EFB" w:rsidP="00570C92">
            <w:pPr>
              <w:rPr>
                <w:rFonts w:ascii="Arial" w:hAnsi="Arial" w:cs="Arial"/>
              </w:rPr>
            </w:pPr>
            <w:r>
              <w:rPr>
                <w:rFonts w:ascii="Arial" w:hAnsi="Arial" w:cs="Arial"/>
              </w:rPr>
              <w:t>205</w:t>
            </w:r>
          </w:p>
        </w:tc>
        <w:tc>
          <w:tcPr>
            <w:tcW w:w="948" w:type="dxa"/>
          </w:tcPr>
          <w:p w14:paraId="2A09B84B" w14:textId="77777777" w:rsidR="008B1EFB" w:rsidRDefault="008B1EFB" w:rsidP="00570C92">
            <w:pPr>
              <w:rPr>
                <w:rFonts w:ascii="Arial" w:hAnsi="Arial" w:cs="Arial"/>
              </w:rPr>
            </w:pPr>
            <w:r>
              <w:rPr>
                <w:rFonts w:ascii="Arial" w:hAnsi="Arial" w:cs="Arial"/>
              </w:rPr>
              <w:t>75</w:t>
            </w:r>
          </w:p>
        </w:tc>
        <w:tc>
          <w:tcPr>
            <w:tcW w:w="1346" w:type="dxa"/>
          </w:tcPr>
          <w:p w14:paraId="51EFEE56" w14:textId="77777777" w:rsidR="008B1EFB" w:rsidRDefault="008B1EFB" w:rsidP="00570C92">
            <w:pPr>
              <w:rPr>
                <w:rFonts w:ascii="Arial" w:hAnsi="Arial" w:cs="Arial"/>
              </w:rPr>
            </w:pPr>
            <w:r>
              <w:rPr>
                <w:rFonts w:ascii="Arial" w:hAnsi="Arial" w:cs="Arial"/>
              </w:rPr>
              <w:t>204</w:t>
            </w:r>
          </w:p>
        </w:tc>
        <w:tc>
          <w:tcPr>
            <w:tcW w:w="992" w:type="dxa"/>
          </w:tcPr>
          <w:p w14:paraId="7C9731F4" w14:textId="77777777" w:rsidR="008B1EFB" w:rsidRDefault="008B1EFB" w:rsidP="00570C92">
            <w:pPr>
              <w:rPr>
                <w:rFonts w:ascii="Arial" w:hAnsi="Arial" w:cs="Arial"/>
              </w:rPr>
            </w:pPr>
            <w:r>
              <w:rPr>
                <w:rFonts w:ascii="Arial" w:hAnsi="Arial" w:cs="Arial"/>
              </w:rPr>
              <w:t>125</w:t>
            </w:r>
          </w:p>
        </w:tc>
        <w:tc>
          <w:tcPr>
            <w:tcW w:w="1302" w:type="dxa"/>
          </w:tcPr>
          <w:p w14:paraId="4F64603D" w14:textId="77777777" w:rsidR="008B1EFB" w:rsidRDefault="008B1EFB" w:rsidP="00570C92">
            <w:pPr>
              <w:rPr>
                <w:rFonts w:ascii="Arial" w:hAnsi="Arial" w:cs="Arial"/>
              </w:rPr>
            </w:pPr>
            <w:r>
              <w:rPr>
                <w:rFonts w:ascii="Arial" w:hAnsi="Arial" w:cs="Arial"/>
              </w:rPr>
              <w:t>157</w:t>
            </w:r>
          </w:p>
        </w:tc>
        <w:tc>
          <w:tcPr>
            <w:tcW w:w="856" w:type="dxa"/>
          </w:tcPr>
          <w:p w14:paraId="58CCF513" w14:textId="77777777" w:rsidR="008B1EFB" w:rsidRDefault="008B1EFB" w:rsidP="00570C92">
            <w:pPr>
              <w:rPr>
                <w:rFonts w:ascii="Arial" w:hAnsi="Arial" w:cs="Arial"/>
              </w:rPr>
            </w:pPr>
            <w:r>
              <w:rPr>
                <w:rFonts w:ascii="Arial" w:hAnsi="Arial" w:cs="Arial"/>
              </w:rPr>
              <w:t>175</w:t>
            </w:r>
          </w:p>
        </w:tc>
        <w:tc>
          <w:tcPr>
            <w:tcW w:w="1260" w:type="dxa"/>
          </w:tcPr>
          <w:p w14:paraId="49E2CFD7" w14:textId="77777777" w:rsidR="008B1EFB" w:rsidRDefault="008B1EFB" w:rsidP="00570C92">
            <w:pPr>
              <w:rPr>
                <w:rFonts w:ascii="Arial" w:hAnsi="Arial" w:cs="Arial"/>
              </w:rPr>
            </w:pPr>
            <w:r>
              <w:rPr>
                <w:rFonts w:ascii="Arial" w:hAnsi="Arial" w:cs="Arial"/>
              </w:rPr>
              <w:t>310</w:t>
            </w:r>
          </w:p>
        </w:tc>
      </w:tr>
      <w:tr w:rsidR="008B1EFB" w14:paraId="5243BF12" w14:textId="77777777" w:rsidTr="00570C92">
        <w:tc>
          <w:tcPr>
            <w:tcW w:w="817" w:type="dxa"/>
          </w:tcPr>
          <w:p w14:paraId="116E100E" w14:textId="77777777" w:rsidR="008B1EFB" w:rsidRDefault="008B1EFB" w:rsidP="00570C92">
            <w:pPr>
              <w:rPr>
                <w:rFonts w:ascii="Arial" w:hAnsi="Arial" w:cs="Arial"/>
              </w:rPr>
            </w:pPr>
            <w:r>
              <w:rPr>
                <w:rFonts w:ascii="Arial" w:hAnsi="Arial" w:cs="Arial"/>
              </w:rPr>
              <w:t>26</w:t>
            </w:r>
          </w:p>
        </w:tc>
        <w:tc>
          <w:tcPr>
            <w:tcW w:w="1291" w:type="dxa"/>
          </w:tcPr>
          <w:p w14:paraId="466AAA59" w14:textId="77777777" w:rsidR="008B1EFB" w:rsidRDefault="008B1EFB" w:rsidP="00570C92">
            <w:pPr>
              <w:rPr>
                <w:rFonts w:ascii="Arial" w:hAnsi="Arial" w:cs="Arial"/>
              </w:rPr>
            </w:pPr>
            <w:r>
              <w:rPr>
                <w:rFonts w:ascii="Arial" w:hAnsi="Arial" w:cs="Arial"/>
              </w:rPr>
              <w:t>243</w:t>
            </w:r>
          </w:p>
        </w:tc>
        <w:tc>
          <w:tcPr>
            <w:tcW w:w="948" w:type="dxa"/>
          </w:tcPr>
          <w:p w14:paraId="0515FA31" w14:textId="77777777" w:rsidR="008B1EFB" w:rsidRDefault="008B1EFB" w:rsidP="00570C92">
            <w:pPr>
              <w:rPr>
                <w:rFonts w:ascii="Arial" w:hAnsi="Arial" w:cs="Arial"/>
              </w:rPr>
            </w:pPr>
            <w:r>
              <w:rPr>
                <w:rFonts w:ascii="Arial" w:hAnsi="Arial" w:cs="Arial"/>
              </w:rPr>
              <w:t>76</w:t>
            </w:r>
          </w:p>
        </w:tc>
        <w:tc>
          <w:tcPr>
            <w:tcW w:w="1346" w:type="dxa"/>
          </w:tcPr>
          <w:p w14:paraId="372BE5D2" w14:textId="77777777" w:rsidR="008B1EFB" w:rsidRDefault="008B1EFB" w:rsidP="00570C92">
            <w:pPr>
              <w:rPr>
                <w:rFonts w:ascii="Arial" w:hAnsi="Arial" w:cs="Arial"/>
              </w:rPr>
            </w:pPr>
            <w:r>
              <w:rPr>
                <w:rFonts w:ascii="Arial" w:hAnsi="Arial" w:cs="Arial"/>
              </w:rPr>
              <w:t>224</w:t>
            </w:r>
          </w:p>
        </w:tc>
        <w:tc>
          <w:tcPr>
            <w:tcW w:w="992" w:type="dxa"/>
          </w:tcPr>
          <w:p w14:paraId="2A1C6FB9" w14:textId="77777777" w:rsidR="008B1EFB" w:rsidRDefault="008B1EFB" w:rsidP="00570C92">
            <w:pPr>
              <w:rPr>
                <w:rFonts w:ascii="Arial" w:hAnsi="Arial" w:cs="Arial"/>
              </w:rPr>
            </w:pPr>
            <w:r>
              <w:rPr>
                <w:rFonts w:ascii="Arial" w:hAnsi="Arial" w:cs="Arial"/>
              </w:rPr>
              <w:t>126</w:t>
            </w:r>
          </w:p>
        </w:tc>
        <w:tc>
          <w:tcPr>
            <w:tcW w:w="1302" w:type="dxa"/>
          </w:tcPr>
          <w:p w14:paraId="1FF6DC28" w14:textId="77777777" w:rsidR="008B1EFB" w:rsidRDefault="008B1EFB" w:rsidP="00570C92">
            <w:pPr>
              <w:rPr>
                <w:rFonts w:ascii="Arial" w:hAnsi="Arial" w:cs="Arial"/>
              </w:rPr>
            </w:pPr>
            <w:r>
              <w:rPr>
                <w:rFonts w:ascii="Arial" w:hAnsi="Arial" w:cs="Arial"/>
              </w:rPr>
              <w:t>249</w:t>
            </w:r>
          </w:p>
        </w:tc>
        <w:tc>
          <w:tcPr>
            <w:tcW w:w="856" w:type="dxa"/>
          </w:tcPr>
          <w:p w14:paraId="5C68BD1A" w14:textId="77777777" w:rsidR="008B1EFB" w:rsidRDefault="008B1EFB" w:rsidP="00570C92">
            <w:pPr>
              <w:rPr>
                <w:rFonts w:ascii="Arial" w:hAnsi="Arial" w:cs="Arial"/>
              </w:rPr>
            </w:pPr>
            <w:r>
              <w:rPr>
                <w:rFonts w:ascii="Arial" w:hAnsi="Arial" w:cs="Arial"/>
              </w:rPr>
              <w:t>176</w:t>
            </w:r>
          </w:p>
        </w:tc>
        <w:tc>
          <w:tcPr>
            <w:tcW w:w="1260" w:type="dxa"/>
          </w:tcPr>
          <w:p w14:paraId="392B6EBB" w14:textId="77777777" w:rsidR="008B1EFB" w:rsidRDefault="008B1EFB" w:rsidP="00570C92">
            <w:pPr>
              <w:rPr>
                <w:rFonts w:ascii="Arial" w:hAnsi="Arial" w:cs="Arial"/>
              </w:rPr>
            </w:pPr>
            <w:r>
              <w:rPr>
                <w:rFonts w:ascii="Arial" w:hAnsi="Arial" w:cs="Arial"/>
              </w:rPr>
              <w:t>357</w:t>
            </w:r>
          </w:p>
        </w:tc>
      </w:tr>
      <w:tr w:rsidR="008B1EFB" w14:paraId="4909222D" w14:textId="77777777" w:rsidTr="00570C92">
        <w:tc>
          <w:tcPr>
            <w:tcW w:w="817" w:type="dxa"/>
          </w:tcPr>
          <w:p w14:paraId="0C05E5CA" w14:textId="77777777" w:rsidR="008B1EFB" w:rsidRDefault="008B1EFB" w:rsidP="00570C92">
            <w:pPr>
              <w:rPr>
                <w:rFonts w:ascii="Arial" w:hAnsi="Arial" w:cs="Arial"/>
              </w:rPr>
            </w:pPr>
            <w:r>
              <w:rPr>
                <w:rFonts w:ascii="Arial" w:hAnsi="Arial" w:cs="Arial"/>
              </w:rPr>
              <w:t>27</w:t>
            </w:r>
          </w:p>
        </w:tc>
        <w:tc>
          <w:tcPr>
            <w:tcW w:w="1291" w:type="dxa"/>
          </w:tcPr>
          <w:p w14:paraId="594D3E76" w14:textId="77777777" w:rsidR="008B1EFB" w:rsidRDefault="008B1EFB" w:rsidP="00570C92">
            <w:pPr>
              <w:rPr>
                <w:rFonts w:ascii="Arial" w:hAnsi="Arial" w:cs="Arial"/>
              </w:rPr>
            </w:pPr>
            <w:r>
              <w:rPr>
                <w:rFonts w:ascii="Arial" w:hAnsi="Arial" w:cs="Arial"/>
              </w:rPr>
              <w:t>190</w:t>
            </w:r>
          </w:p>
        </w:tc>
        <w:tc>
          <w:tcPr>
            <w:tcW w:w="948" w:type="dxa"/>
          </w:tcPr>
          <w:p w14:paraId="03622B08" w14:textId="77777777" w:rsidR="008B1EFB" w:rsidRDefault="008B1EFB" w:rsidP="00570C92">
            <w:pPr>
              <w:rPr>
                <w:rFonts w:ascii="Arial" w:hAnsi="Arial" w:cs="Arial"/>
              </w:rPr>
            </w:pPr>
            <w:r>
              <w:rPr>
                <w:rFonts w:ascii="Arial" w:hAnsi="Arial" w:cs="Arial"/>
              </w:rPr>
              <w:t>77</w:t>
            </w:r>
          </w:p>
        </w:tc>
        <w:tc>
          <w:tcPr>
            <w:tcW w:w="1346" w:type="dxa"/>
          </w:tcPr>
          <w:p w14:paraId="6819968A" w14:textId="77777777" w:rsidR="008B1EFB" w:rsidRDefault="008B1EFB" w:rsidP="00570C92">
            <w:pPr>
              <w:rPr>
                <w:rFonts w:ascii="Arial" w:hAnsi="Arial" w:cs="Arial"/>
              </w:rPr>
            </w:pPr>
            <w:r>
              <w:rPr>
                <w:rFonts w:ascii="Arial" w:hAnsi="Arial" w:cs="Arial"/>
              </w:rPr>
              <w:t>232</w:t>
            </w:r>
          </w:p>
        </w:tc>
        <w:tc>
          <w:tcPr>
            <w:tcW w:w="992" w:type="dxa"/>
          </w:tcPr>
          <w:p w14:paraId="38B114A9" w14:textId="77777777" w:rsidR="008B1EFB" w:rsidRDefault="008B1EFB" w:rsidP="00570C92">
            <w:pPr>
              <w:rPr>
                <w:rFonts w:ascii="Arial" w:hAnsi="Arial" w:cs="Arial"/>
              </w:rPr>
            </w:pPr>
            <w:r>
              <w:rPr>
                <w:rFonts w:ascii="Arial" w:hAnsi="Arial" w:cs="Arial"/>
              </w:rPr>
              <w:t>127</w:t>
            </w:r>
          </w:p>
        </w:tc>
        <w:tc>
          <w:tcPr>
            <w:tcW w:w="1302" w:type="dxa"/>
          </w:tcPr>
          <w:p w14:paraId="7C7259C7" w14:textId="77777777" w:rsidR="008B1EFB" w:rsidRDefault="008B1EFB" w:rsidP="00570C92">
            <w:pPr>
              <w:rPr>
                <w:rFonts w:ascii="Arial" w:hAnsi="Arial" w:cs="Arial"/>
              </w:rPr>
            </w:pPr>
            <w:r>
              <w:rPr>
                <w:rFonts w:ascii="Arial" w:hAnsi="Arial" w:cs="Arial"/>
              </w:rPr>
              <w:t>165</w:t>
            </w:r>
          </w:p>
        </w:tc>
        <w:tc>
          <w:tcPr>
            <w:tcW w:w="856" w:type="dxa"/>
          </w:tcPr>
          <w:p w14:paraId="49EB24F3" w14:textId="77777777" w:rsidR="008B1EFB" w:rsidRDefault="008B1EFB" w:rsidP="00570C92">
            <w:pPr>
              <w:rPr>
                <w:rFonts w:ascii="Arial" w:hAnsi="Arial" w:cs="Arial"/>
              </w:rPr>
            </w:pPr>
            <w:r>
              <w:rPr>
                <w:rFonts w:ascii="Arial" w:hAnsi="Arial" w:cs="Arial"/>
              </w:rPr>
              <w:t>177</w:t>
            </w:r>
          </w:p>
        </w:tc>
        <w:tc>
          <w:tcPr>
            <w:tcW w:w="1260" w:type="dxa"/>
          </w:tcPr>
          <w:p w14:paraId="5CF54947" w14:textId="77777777" w:rsidR="008B1EFB" w:rsidRDefault="008B1EFB" w:rsidP="00570C92">
            <w:pPr>
              <w:rPr>
                <w:rFonts w:ascii="Arial" w:hAnsi="Arial" w:cs="Arial"/>
              </w:rPr>
            </w:pPr>
            <w:r>
              <w:rPr>
                <w:rFonts w:ascii="Arial" w:hAnsi="Arial" w:cs="Arial"/>
              </w:rPr>
              <w:t>403</w:t>
            </w:r>
          </w:p>
        </w:tc>
      </w:tr>
      <w:tr w:rsidR="008B1EFB" w14:paraId="31FA14C1" w14:textId="77777777" w:rsidTr="00570C92">
        <w:tc>
          <w:tcPr>
            <w:tcW w:w="817" w:type="dxa"/>
          </w:tcPr>
          <w:p w14:paraId="7E70FC13" w14:textId="77777777" w:rsidR="008B1EFB" w:rsidRDefault="008B1EFB" w:rsidP="00570C92">
            <w:pPr>
              <w:rPr>
                <w:rFonts w:ascii="Arial" w:hAnsi="Arial" w:cs="Arial"/>
              </w:rPr>
            </w:pPr>
            <w:r>
              <w:rPr>
                <w:rFonts w:ascii="Arial" w:hAnsi="Arial" w:cs="Arial"/>
              </w:rPr>
              <w:t>28</w:t>
            </w:r>
          </w:p>
        </w:tc>
        <w:tc>
          <w:tcPr>
            <w:tcW w:w="1291" w:type="dxa"/>
          </w:tcPr>
          <w:p w14:paraId="4F835C0A" w14:textId="77777777" w:rsidR="008B1EFB" w:rsidRDefault="008B1EFB" w:rsidP="00570C92">
            <w:pPr>
              <w:rPr>
                <w:rFonts w:ascii="Arial" w:hAnsi="Arial" w:cs="Arial"/>
              </w:rPr>
            </w:pPr>
            <w:r>
              <w:rPr>
                <w:rFonts w:ascii="Arial" w:hAnsi="Arial" w:cs="Arial"/>
              </w:rPr>
              <w:t>214</w:t>
            </w:r>
          </w:p>
        </w:tc>
        <w:tc>
          <w:tcPr>
            <w:tcW w:w="948" w:type="dxa"/>
          </w:tcPr>
          <w:p w14:paraId="7D6EBE46" w14:textId="77777777" w:rsidR="008B1EFB" w:rsidRDefault="008B1EFB" w:rsidP="00570C92">
            <w:pPr>
              <w:rPr>
                <w:rFonts w:ascii="Arial" w:hAnsi="Arial" w:cs="Arial"/>
              </w:rPr>
            </w:pPr>
            <w:r>
              <w:rPr>
                <w:rFonts w:ascii="Arial" w:hAnsi="Arial" w:cs="Arial"/>
              </w:rPr>
              <w:t>78</w:t>
            </w:r>
          </w:p>
        </w:tc>
        <w:tc>
          <w:tcPr>
            <w:tcW w:w="1346" w:type="dxa"/>
          </w:tcPr>
          <w:p w14:paraId="1C86910C" w14:textId="77777777" w:rsidR="008B1EFB" w:rsidRDefault="008B1EFB" w:rsidP="00570C92">
            <w:pPr>
              <w:rPr>
                <w:rFonts w:ascii="Arial" w:hAnsi="Arial" w:cs="Arial"/>
              </w:rPr>
            </w:pPr>
            <w:r>
              <w:rPr>
                <w:rFonts w:ascii="Arial" w:hAnsi="Arial" w:cs="Arial"/>
              </w:rPr>
              <w:t>188</w:t>
            </w:r>
          </w:p>
        </w:tc>
        <w:tc>
          <w:tcPr>
            <w:tcW w:w="992" w:type="dxa"/>
          </w:tcPr>
          <w:p w14:paraId="71773885" w14:textId="77777777" w:rsidR="008B1EFB" w:rsidRDefault="008B1EFB" w:rsidP="00570C92">
            <w:pPr>
              <w:rPr>
                <w:rFonts w:ascii="Arial" w:hAnsi="Arial" w:cs="Arial"/>
              </w:rPr>
            </w:pPr>
            <w:r>
              <w:rPr>
                <w:rFonts w:ascii="Arial" w:hAnsi="Arial" w:cs="Arial"/>
              </w:rPr>
              <w:t>128</w:t>
            </w:r>
          </w:p>
        </w:tc>
        <w:tc>
          <w:tcPr>
            <w:tcW w:w="1302" w:type="dxa"/>
          </w:tcPr>
          <w:p w14:paraId="05C04B3E" w14:textId="77777777" w:rsidR="008B1EFB" w:rsidRDefault="008B1EFB" w:rsidP="00570C92">
            <w:pPr>
              <w:rPr>
                <w:rFonts w:ascii="Arial" w:hAnsi="Arial" w:cs="Arial"/>
              </w:rPr>
            </w:pPr>
            <w:r>
              <w:rPr>
                <w:rFonts w:ascii="Arial" w:hAnsi="Arial" w:cs="Arial"/>
              </w:rPr>
              <w:t>134</w:t>
            </w:r>
          </w:p>
        </w:tc>
        <w:tc>
          <w:tcPr>
            <w:tcW w:w="856" w:type="dxa"/>
          </w:tcPr>
          <w:p w14:paraId="3D1345FE" w14:textId="77777777" w:rsidR="008B1EFB" w:rsidRDefault="008B1EFB" w:rsidP="00570C92">
            <w:pPr>
              <w:rPr>
                <w:rFonts w:ascii="Arial" w:hAnsi="Arial" w:cs="Arial"/>
              </w:rPr>
            </w:pPr>
            <w:r>
              <w:rPr>
                <w:rFonts w:ascii="Arial" w:hAnsi="Arial" w:cs="Arial"/>
              </w:rPr>
              <w:t>178</w:t>
            </w:r>
          </w:p>
        </w:tc>
        <w:tc>
          <w:tcPr>
            <w:tcW w:w="1260" w:type="dxa"/>
          </w:tcPr>
          <w:p w14:paraId="2770EB28" w14:textId="77777777" w:rsidR="008B1EFB" w:rsidRDefault="008B1EFB" w:rsidP="00570C92">
            <w:pPr>
              <w:rPr>
                <w:rFonts w:ascii="Arial" w:hAnsi="Arial" w:cs="Arial"/>
              </w:rPr>
            </w:pPr>
            <w:r>
              <w:rPr>
                <w:rFonts w:ascii="Arial" w:hAnsi="Arial" w:cs="Arial"/>
              </w:rPr>
              <w:t>506</w:t>
            </w:r>
          </w:p>
        </w:tc>
      </w:tr>
      <w:tr w:rsidR="008B1EFB" w14:paraId="72CFF362" w14:textId="77777777" w:rsidTr="00570C92">
        <w:tc>
          <w:tcPr>
            <w:tcW w:w="817" w:type="dxa"/>
          </w:tcPr>
          <w:p w14:paraId="61FB04EE" w14:textId="77777777" w:rsidR="008B1EFB" w:rsidRDefault="008B1EFB" w:rsidP="00570C92">
            <w:pPr>
              <w:rPr>
                <w:rFonts w:ascii="Arial" w:hAnsi="Arial" w:cs="Arial"/>
              </w:rPr>
            </w:pPr>
            <w:r>
              <w:rPr>
                <w:rFonts w:ascii="Arial" w:hAnsi="Arial" w:cs="Arial"/>
              </w:rPr>
              <w:t>29</w:t>
            </w:r>
          </w:p>
        </w:tc>
        <w:tc>
          <w:tcPr>
            <w:tcW w:w="1291" w:type="dxa"/>
          </w:tcPr>
          <w:p w14:paraId="75F90FF9" w14:textId="77777777" w:rsidR="008B1EFB" w:rsidRDefault="008B1EFB" w:rsidP="00570C92">
            <w:pPr>
              <w:rPr>
                <w:rFonts w:ascii="Arial" w:hAnsi="Arial" w:cs="Arial"/>
              </w:rPr>
            </w:pPr>
            <w:r>
              <w:rPr>
                <w:rFonts w:ascii="Arial" w:hAnsi="Arial" w:cs="Arial"/>
              </w:rPr>
              <w:t>226</w:t>
            </w:r>
          </w:p>
        </w:tc>
        <w:tc>
          <w:tcPr>
            <w:tcW w:w="948" w:type="dxa"/>
          </w:tcPr>
          <w:p w14:paraId="6EE6CAC6" w14:textId="77777777" w:rsidR="008B1EFB" w:rsidRDefault="008B1EFB" w:rsidP="00570C92">
            <w:pPr>
              <w:rPr>
                <w:rFonts w:ascii="Arial" w:hAnsi="Arial" w:cs="Arial"/>
              </w:rPr>
            </w:pPr>
            <w:r>
              <w:rPr>
                <w:rFonts w:ascii="Arial" w:hAnsi="Arial" w:cs="Arial"/>
              </w:rPr>
              <w:t>79</w:t>
            </w:r>
          </w:p>
        </w:tc>
        <w:tc>
          <w:tcPr>
            <w:tcW w:w="1346" w:type="dxa"/>
          </w:tcPr>
          <w:p w14:paraId="26FE0FEF" w14:textId="77777777" w:rsidR="008B1EFB" w:rsidRDefault="008B1EFB" w:rsidP="00570C92">
            <w:pPr>
              <w:rPr>
                <w:rFonts w:ascii="Arial" w:hAnsi="Arial" w:cs="Arial"/>
              </w:rPr>
            </w:pPr>
            <w:r>
              <w:rPr>
                <w:rFonts w:ascii="Arial" w:hAnsi="Arial" w:cs="Arial"/>
              </w:rPr>
              <w:t>184</w:t>
            </w:r>
          </w:p>
        </w:tc>
        <w:tc>
          <w:tcPr>
            <w:tcW w:w="992" w:type="dxa"/>
          </w:tcPr>
          <w:p w14:paraId="7BB5FCFE" w14:textId="77777777" w:rsidR="008B1EFB" w:rsidRDefault="008B1EFB" w:rsidP="00570C92">
            <w:pPr>
              <w:rPr>
                <w:rFonts w:ascii="Arial" w:hAnsi="Arial" w:cs="Arial"/>
              </w:rPr>
            </w:pPr>
            <w:r>
              <w:rPr>
                <w:rFonts w:ascii="Arial" w:hAnsi="Arial" w:cs="Arial"/>
              </w:rPr>
              <w:t>129</w:t>
            </w:r>
          </w:p>
        </w:tc>
        <w:tc>
          <w:tcPr>
            <w:tcW w:w="1302" w:type="dxa"/>
          </w:tcPr>
          <w:p w14:paraId="0FB78CD2" w14:textId="77777777" w:rsidR="008B1EFB" w:rsidRDefault="008B1EFB" w:rsidP="00570C92">
            <w:pPr>
              <w:rPr>
                <w:rFonts w:ascii="Arial" w:hAnsi="Arial" w:cs="Arial"/>
              </w:rPr>
            </w:pPr>
            <w:r>
              <w:rPr>
                <w:rFonts w:ascii="Arial" w:hAnsi="Arial" w:cs="Arial"/>
              </w:rPr>
              <w:t>134</w:t>
            </w:r>
          </w:p>
        </w:tc>
        <w:tc>
          <w:tcPr>
            <w:tcW w:w="856" w:type="dxa"/>
          </w:tcPr>
          <w:p w14:paraId="0FA2012D" w14:textId="77777777" w:rsidR="008B1EFB" w:rsidRDefault="008B1EFB" w:rsidP="00570C92">
            <w:pPr>
              <w:rPr>
                <w:rFonts w:ascii="Arial" w:hAnsi="Arial" w:cs="Arial"/>
              </w:rPr>
            </w:pPr>
            <w:r>
              <w:rPr>
                <w:rFonts w:ascii="Arial" w:hAnsi="Arial" w:cs="Arial"/>
              </w:rPr>
              <w:t>179</w:t>
            </w:r>
          </w:p>
        </w:tc>
        <w:tc>
          <w:tcPr>
            <w:tcW w:w="1260" w:type="dxa"/>
          </w:tcPr>
          <w:p w14:paraId="5513C741" w14:textId="77777777" w:rsidR="008B1EFB" w:rsidRDefault="008B1EFB" w:rsidP="00570C92">
            <w:pPr>
              <w:rPr>
                <w:rFonts w:ascii="Arial" w:hAnsi="Arial" w:cs="Arial"/>
              </w:rPr>
            </w:pPr>
            <w:r>
              <w:rPr>
                <w:rFonts w:ascii="Arial" w:hAnsi="Arial" w:cs="Arial"/>
              </w:rPr>
              <w:t>318</w:t>
            </w:r>
          </w:p>
        </w:tc>
      </w:tr>
      <w:tr w:rsidR="008B1EFB" w14:paraId="40BC2247" w14:textId="77777777" w:rsidTr="00570C92">
        <w:tc>
          <w:tcPr>
            <w:tcW w:w="817" w:type="dxa"/>
          </w:tcPr>
          <w:p w14:paraId="2EB8F096" w14:textId="77777777" w:rsidR="008B1EFB" w:rsidRDefault="008B1EFB" w:rsidP="00570C92">
            <w:pPr>
              <w:rPr>
                <w:rFonts w:ascii="Arial" w:hAnsi="Arial" w:cs="Arial"/>
              </w:rPr>
            </w:pPr>
            <w:r>
              <w:rPr>
                <w:rFonts w:ascii="Arial" w:hAnsi="Arial" w:cs="Arial"/>
              </w:rPr>
              <w:t>30</w:t>
            </w:r>
          </w:p>
        </w:tc>
        <w:tc>
          <w:tcPr>
            <w:tcW w:w="1291" w:type="dxa"/>
          </w:tcPr>
          <w:p w14:paraId="07F2793F" w14:textId="77777777" w:rsidR="008B1EFB" w:rsidRDefault="008B1EFB" w:rsidP="00570C92">
            <w:pPr>
              <w:rPr>
                <w:rFonts w:ascii="Arial" w:hAnsi="Arial" w:cs="Arial"/>
              </w:rPr>
            </w:pPr>
            <w:r>
              <w:rPr>
                <w:rFonts w:ascii="Arial" w:hAnsi="Arial" w:cs="Arial"/>
              </w:rPr>
              <w:t>257</w:t>
            </w:r>
          </w:p>
        </w:tc>
        <w:tc>
          <w:tcPr>
            <w:tcW w:w="948" w:type="dxa"/>
          </w:tcPr>
          <w:p w14:paraId="7C2215B0" w14:textId="77777777" w:rsidR="008B1EFB" w:rsidRDefault="008B1EFB" w:rsidP="00570C92">
            <w:pPr>
              <w:rPr>
                <w:rFonts w:ascii="Arial" w:hAnsi="Arial" w:cs="Arial"/>
              </w:rPr>
            </w:pPr>
            <w:r>
              <w:rPr>
                <w:rFonts w:ascii="Arial" w:hAnsi="Arial" w:cs="Arial"/>
              </w:rPr>
              <w:t>80</w:t>
            </w:r>
          </w:p>
        </w:tc>
        <w:tc>
          <w:tcPr>
            <w:tcW w:w="1346" w:type="dxa"/>
          </w:tcPr>
          <w:p w14:paraId="42A6FCCB" w14:textId="77777777" w:rsidR="008B1EFB" w:rsidRDefault="008B1EFB" w:rsidP="00570C92">
            <w:pPr>
              <w:rPr>
                <w:rFonts w:ascii="Arial" w:hAnsi="Arial" w:cs="Arial"/>
              </w:rPr>
            </w:pPr>
            <w:r>
              <w:rPr>
                <w:rFonts w:ascii="Arial" w:hAnsi="Arial" w:cs="Arial"/>
              </w:rPr>
              <w:t>296</w:t>
            </w:r>
          </w:p>
        </w:tc>
        <w:tc>
          <w:tcPr>
            <w:tcW w:w="992" w:type="dxa"/>
          </w:tcPr>
          <w:p w14:paraId="1B3CDB54" w14:textId="77777777" w:rsidR="008B1EFB" w:rsidRDefault="008B1EFB" w:rsidP="00570C92">
            <w:pPr>
              <w:rPr>
                <w:rFonts w:ascii="Arial" w:hAnsi="Arial" w:cs="Arial"/>
              </w:rPr>
            </w:pPr>
            <w:r>
              <w:rPr>
                <w:rFonts w:ascii="Arial" w:hAnsi="Arial" w:cs="Arial"/>
              </w:rPr>
              <w:t>130</w:t>
            </w:r>
          </w:p>
        </w:tc>
        <w:tc>
          <w:tcPr>
            <w:tcW w:w="1302" w:type="dxa"/>
          </w:tcPr>
          <w:p w14:paraId="08B6E85B" w14:textId="77777777" w:rsidR="008B1EFB" w:rsidRDefault="008B1EFB" w:rsidP="00570C92">
            <w:pPr>
              <w:rPr>
                <w:rFonts w:ascii="Arial" w:hAnsi="Arial" w:cs="Arial"/>
              </w:rPr>
            </w:pPr>
            <w:r>
              <w:rPr>
                <w:rFonts w:ascii="Arial" w:hAnsi="Arial" w:cs="Arial"/>
              </w:rPr>
              <w:t>3307</w:t>
            </w:r>
          </w:p>
        </w:tc>
        <w:tc>
          <w:tcPr>
            <w:tcW w:w="856" w:type="dxa"/>
          </w:tcPr>
          <w:p w14:paraId="6BFC9F6E" w14:textId="77777777" w:rsidR="008B1EFB" w:rsidRDefault="008B1EFB" w:rsidP="00570C92">
            <w:pPr>
              <w:rPr>
                <w:rFonts w:ascii="Arial" w:hAnsi="Arial" w:cs="Arial"/>
              </w:rPr>
            </w:pPr>
            <w:r>
              <w:rPr>
                <w:rFonts w:ascii="Arial" w:hAnsi="Arial" w:cs="Arial"/>
              </w:rPr>
              <w:t>180</w:t>
            </w:r>
          </w:p>
        </w:tc>
        <w:tc>
          <w:tcPr>
            <w:tcW w:w="1260" w:type="dxa"/>
          </w:tcPr>
          <w:p w14:paraId="557D3DE3" w14:textId="77777777" w:rsidR="008B1EFB" w:rsidRDefault="008B1EFB" w:rsidP="00570C92">
            <w:pPr>
              <w:rPr>
                <w:rFonts w:ascii="Arial" w:hAnsi="Arial" w:cs="Arial"/>
              </w:rPr>
            </w:pPr>
            <w:r>
              <w:rPr>
                <w:rFonts w:ascii="Arial" w:hAnsi="Arial" w:cs="Arial"/>
              </w:rPr>
              <w:t>193</w:t>
            </w:r>
          </w:p>
        </w:tc>
      </w:tr>
      <w:tr w:rsidR="008B1EFB" w14:paraId="727C2ACC" w14:textId="77777777" w:rsidTr="00570C92">
        <w:tc>
          <w:tcPr>
            <w:tcW w:w="817" w:type="dxa"/>
          </w:tcPr>
          <w:p w14:paraId="0C7BDE74" w14:textId="77777777" w:rsidR="008B1EFB" w:rsidRDefault="008B1EFB" w:rsidP="00570C92">
            <w:pPr>
              <w:rPr>
                <w:rFonts w:ascii="Arial" w:hAnsi="Arial" w:cs="Arial"/>
              </w:rPr>
            </w:pPr>
            <w:r>
              <w:rPr>
                <w:rFonts w:ascii="Arial" w:hAnsi="Arial" w:cs="Arial"/>
              </w:rPr>
              <w:t>31</w:t>
            </w:r>
          </w:p>
        </w:tc>
        <w:tc>
          <w:tcPr>
            <w:tcW w:w="1291" w:type="dxa"/>
          </w:tcPr>
          <w:p w14:paraId="0711C7C2" w14:textId="77777777" w:rsidR="008B1EFB" w:rsidRDefault="008B1EFB" w:rsidP="00570C92">
            <w:pPr>
              <w:rPr>
                <w:rFonts w:ascii="Arial" w:hAnsi="Arial" w:cs="Arial"/>
              </w:rPr>
            </w:pPr>
            <w:r>
              <w:rPr>
                <w:rFonts w:ascii="Arial" w:hAnsi="Arial" w:cs="Arial"/>
              </w:rPr>
              <w:t>237</w:t>
            </w:r>
          </w:p>
        </w:tc>
        <w:tc>
          <w:tcPr>
            <w:tcW w:w="948" w:type="dxa"/>
          </w:tcPr>
          <w:p w14:paraId="5029191E" w14:textId="77777777" w:rsidR="008B1EFB" w:rsidRDefault="008B1EFB" w:rsidP="00570C92">
            <w:pPr>
              <w:rPr>
                <w:rFonts w:ascii="Arial" w:hAnsi="Arial" w:cs="Arial"/>
              </w:rPr>
            </w:pPr>
            <w:r>
              <w:rPr>
                <w:rFonts w:ascii="Arial" w:hAnsi="Arial" w:cs="Arial"/>
              </w:rPr>
              <w:t>81</w:t>
            </w:r>
          </w:p>
        </w:tc>
        <w:tc>
          <w:tcPr>
            <w:tcW w:w="1346" w:type="dxa"/>
          </w:tcPr>
          <w:p w14:paraId="53B58437" w14:textId="77777777" w:rsidR="008B1EFB" w:rsidRDefault="008B1EFB" w:rsidP="00570C92">
            <w:pPr>
              <w:rPr>
                <w:rFonts w:ascii="Arial" w:hAnsi="Arial" w:cs="Arial"/>
              </w:rPr>
            </w:pPr>
            <w:r>
              <w:rPr>
                <w:rFonts w:ascii="Arial" w:hAnsi="Arial" w:cs="Arial"/>
              </w:rPr>
              <w:t>312</w:t>
            </w:r>
          </w:p>
        </w:tc>
        <w:tc>
          <w:tcPr>
            <w:tcW w:w="992" w:type="dxa"/>
          </w:tcPr>
          <w:p w14:paraId="759E1688" w14:textId="77777777" w:rsidR="008B1EFB" w:rsidRDefault="008B1EFB" w:rsidP="00570C92">
            <w:pPr>
              <w:rPr>
                <w:rFonts w:ascii="Arial" w:hAnsi="Arial" w:cs="Arial"/>
              </w:rPr>
            </w:pPr>
            <w:r>
              <w:rPr>
                <w:rFonts w:ascii="Arial" w:hAnsi="Arial" w:cs="Arial"/>
              </w:rPr>
              <w:t>131</w:t>
            </w:r>
          </w:p>
        </w:tc>
        <w:tc>
          <w:tcPr>
            <w:tcW w:w="1302" w:type="dxa"/>
          </w:tcPr>
          <w:p w14:paraId="4CD35678" w14:textId="77777777" w:rsidR="008B1EFB" w:rsidRDefault="008B1EFB" w:rsidP="00570C92">
            <w:pPr>
              <w:rPr>
                <w:rFonts w:ascii="Arial" w:hAnsi="Arial" w:cs="Arial"/>
              </w:rPr>
            </w:pPr>
            <w:r>
              <w:rPr>
                <w:rFonts w:ascii="Arial" w:hAnsi="Arial" w:cs="Arial"/>
              </w:rPr>
              <w:t>2041</w:t>
            </w:r>
          </w:p>
        </w:tc>
        <w:tc>
          <w:tcPr>
            <w:tcW w:w="856" w:type="dxa"/>
          </w:tcPr>
          <w:p w14:paraId="62A90532" w14:textId="77777777" w:rsidR="008B1EFB" w:rsidRDefault="008B1EFB" w:rsidP="00570C92">
            <w:pPr>
              <w:rPr>
                <w:rFonts w:ascii="Arial" w:hAnsi="Arial" w:cs="Arial"/>
              </w:rPr>
            </w:pPr>
            <w:r>
              <w:rPr>
                <w:rFonts w:ascii="Arial" w:hAnsi="Arial" w:cs="Arial"/>
              </w:rPr>
              <w:t>181</w:t>
            </w:r>
          </w:p>
        </w:tc>
        <w:tc>
          <w:tcPr>
            <w:tcW w:w="1260" w:type="dxa"/>
          </w:tcPr>
          <w:p w14:paraId="09393392" w14:textId="77777777" w:rsidR="008B1EFB" w:rsidRDefault="008B1EFB" w:rsidP="00570C92">
            <w:pPr>
              <w:rPr>
                <w:rFonts w:ascii="Arial" w:hAnsi="Arial" w:cs="Arial"/>
              </w:rPr>
            </w:pPr>
            <w:r>
              <w:rPr>
                <w:rFonts w:ascii="Arial" w:hAnsi="Arial" w:cs="Arial"/>
              </w:rPr>
              <w:t>308</w:t>
            </w:r>
          </w:p>
        </w:tc>
      </w:tr>
      <w:tr w:rsidR="008B1EFB" w14:paraId="1246D8DA" w14:textId="77777777" w:rsidTr="00570C92">
        <w:tc>
          <w:tcPr>
            <w:tcW w:w="817" w:type="dxa"/>
          </w:tcPr>
          <w:p w14:paraId="2082CE3F" w14:textId="77777777" w:rsidR="008B1EFB" w:rsidRDefault="008B1EFB" w:rsidP="00570C92">
            <w:pPr>
              <w:rPr>
                <w:rFonts w:ascii="Arial" w:hAnsi="Arial" w:cs="Arial"/>
              </w:rPr>
            </w:pPr>
            <w:r>
              <w:rPr>
                <w:rFonts w:ascii="Arial" w:hAnsi="Arial" w:cs="Arial"/>
              </w:rPr>
              <w:t>32</w:t>
            </w:r>
          </w:p>
        </w:tc>
        <w:tc>
          <w:tcPr>
            <w:tcW w:w="1291" w:type="dxa"/>
          </w:tcPr>
          <w:p w14:paraId="552EFD5C" w14:textId="77777777" w:rsidR="008B1EFB" w:rsidRDefault="008B1EFB" w:rsidP="00570C92">
            <w:pPr>
              <w:rPr>
                <w:rFonts w:ascii="Arial" w:hAnsi="Arial" w:cs="Arial"/>
              </w:rPr>
            </w:pPr>
            <w:r>
              <w:rPr>
                <w:rFonts w:ascii="Arial" w:hAnsi="Arial" w:cs="Arial"/>
              </w:rPr>
              <w:t>260</w:t>
            </w:r>
          </w:p>
        </w:tc>
        <w:tc>
          <w:tcPr>
            <w:tcW w:w="948" w:type="dxa"/>
          </w:tcPr>
          <w:p w14:paraId="06BA8E4A" w14:textId="77777777" w:rsidR="008B1EFB" w:rsidRDefault="008B1EFB" w:rsidP="00570C92">
            <w:pPr>
              <w:rPr>
                <w:rFonts w:ascii="Arial" w:hAnsi="Arial" w:cs="Arial"/>
              </w:rPr>
            </w:pPr>
            <w:r>
              <w:rPr>
                <w:rFonts w:ascii="Arial" w:hAnsi="Arial" w:cs="Arial"/>
              </w:rPr>
              <w:t>82</w:t>
            </w:r>
          </w:p>
        </w:tc>
        <w:tc>
          <w:tcPr>
            <w:tcW w:w="1346" w:type="dxa"/>
          </w:tcPr>
          <w:p w14:paraId="3DF15485" w14:textId="77777777" w:rsidR="008B1EFB" w:rsidRDefault="008B1EFB" w:rsidP="00570C92">
            <w:pPr>
              <w:rPr>
                <w:rFonts w:ascii="Arial" w:hAnsi="Arial" w:cs="Arial"/>
              </w:rPr>
            </w:pPr>
            <w:r>
              <w:rPr>
                <w:rFonts w:ascii="Arial" w:hAnsi="Arial" w:cs="Arial"/>
              </w:rPr>
              <w:t>269</w:t>
            </w:r>
          </w:p>
        </w:tc>
        <w:tc>
          <w:tcPr>
            <w:tcW w:w="992" w:type="dxa"/>
          </w:tcPr>
          <w:p w14:paraId="6E444F86" w14:textId="77777777" w:rsidR="008B1EFB" w:rsidRDefault="008B1EFB" w:rsidP="00570C92">
            <w:pPr>
              <w:rPr>
                <w:rFonts w:ascii="Arial" w:hAnsi="Arial" w:cs="Arial"/>
              </w:rPr>
            </w:pPr>
            <w:r>
              <w:rPr>
                <w:rFonts w:ascii="Arial" w:hAnsi="Arial" w:cs="Arial"/>
              </w:rPr>
              <w:t>132</w:t>
            </w:r>
          </w:p>
        </w:tc>
        <w:tc>
          <w:tcPr>
            <w:tcW w:w="1302" w:type="dxa"/>
          </w:tcPr>
          <w:p w14:paraId="4DABC662" w14:textId="77777777" w:rsidR="008B1EFB" w:rsidRDefault="008B1EFB" w:rsidP="00570C92">
            <w:pPr>
              <w:rPr>
                <w:rFonts w:ascii="Arial" w:hAnsi="Arial" w:cs="Arial"/>
              </w:rPr>
            </w:pPr>
            <w:r>
              <w:rPr>
                <w:rFonts w:ascii="Arial" w:hAnsi="Arial" w:cs="Arial"/>
              </w:rPr>
              <w:t>228</w:t>
            </w:r>
          </w:p>
        </w:tc>
        <w:tc>
          <w:tcPr>
            <w:tcW w:w="856" w:type="dxa"/>
          </w:tcPr>
          <w:p w14:paraId="51E67D6F" w14:textId="77777777" w:rsidR="008B1EFB" w:rsidRDefault="008B1EFB" w:rsidP="00570C92">
            <w:pPr>
              <w:rPr>
                <w:rFonts w:ascii="Arial" w:hAnsi="Arial" w:cs="Arial"/>
              </w:rPr>
            </w:pPr>
            <w:r>
              <w:rPr>
                <w:rFonts w:ascii="Arial" w:hAnsi="Arial" w:cs="Arial"/>
              </w:rPr>
              <w:t>182</w:t>
            </w:r>
          </w:p>
        </w:tc>
        <w:tc>
          <w:tcPr>
            <w:tcW w:w="1260" w:type="dxa"/>
          </w:tcPr>
          <w:p w14:paraId="1266F161" w14:textId="77777777" w:rsidR="008B1EFB" w:rsidRDefault="008B1EFB" w:rsidP="00570C92">
            <w:pPr>
              <w:rPr>
                <w:rFonts w:ascii="Arial" w:hAnsi="Arial" w:cs="Arial"/>
              </w:rPr>
            </w:pPr>
            <w:r>
              <w:rPr>
                <w:rFonts w:ascii="Arial" w:hAnsi="Arial" w:cs="Arial"/>
              </w:rPr>
              <w:t>235</w:t>
            </w:r>
          </w:p>
        </w:tc>
      </w:tr>
      <w:tr w:rsidR="008B1EFB" w14:paraId="19336488" w14:textId="77777777" w:rsidTr="00570C92">
        <w:tc>
          <w:tcPr>
            <w:tcW w:w="817" w:type="dxa"/>
          </w:tcPr>
          <w:p w14:paraId="42F9E907" w14:textId="77777777" w:rsidR="008B1EFB" w:rsidRDefault="008B1EFB" w:rsidP="00570C92">
            <w:pPr>
              <w:rPr>
                <w:rFonts w:ascii="Arial" w:hAnsi="Arial" w:cs="Arial"/>
              </w:rPr>
            </w:pPr>
            <w:r>
              <w:rPr>
                <w:rFonts w:ascii="Arial" w:hAnsi="Arial" w:cs="Arial"/>
              </w:rPr>
              <w:t>33</w:t>
            </w:r>
          </w:p>
        </w:tc>
        <w:tc>
          <w:tcPr>
            <w:tcW w:w="1291" w:type="dxa"/>
          </w:tcPr>
          <w:p w14:paraId="086D967A" w14:textId="77777777" w:rsidR="008B1EFB" w:rsidRDefault="008B1EFB" w:rsidP="00570C92">
            <w:pPr>
              <w:rPr>
                <w:rFonts w:ascii="Arial" w:hAnsi="Arial" w:cs="Arial"/>
              </w:rPr>
            </w:pPr>
            <w:r>
              <w:rPr>
                <w:rFonts w:ascii="Arial" w:hAnsi="Arial" w:cs="Arial"/>
              </w:rPr>
              <w:t>324</w:t>
            </w:r>
          </w:p>
        </w:tc>
        <w:tc>
          <w:tcPr>
            <w:tcW w:w="948" w:type="dxa"/>
          </w:tcPr>
          <w:p w14:paraId="6F326D21" w14:textId="77777777" w:rsidR="008B1EFB" w:rsidRDefault="008B1EFB" w:rsidP="00570C92">
            <w:pPr>
              <w:rPr>
                <w:rFonts w:ascii="Arial" w:hAnsi="Arial" w:cs="Arial"/>
              </w:rPr>
            </w:pPr>
            <w:r>
              <w:rPr>
                <w:rFonts w:ascii="Arial" w:hAnsi="Arial" w:cs="Arial"/>
              </w:rPr>
              <w:t>83</w:t>
            </w:r>
          </w:p>
        </w:tc>
        <w:tc>
          <w:tcPr>
            <w:tcW w:w="1346" w:type="dxa"/>
          </w:tcPr>
          <w:p w14:paraId="7C918EA2" w14:textId="77777777" w:rsidR="008B1EFB" w:rsidRDefault="008B1EFB" w:rsidP="00570C92">
            <w:pPr>
              <w:rPr>
                <w:rFonts w:ascii="Arial" w:hAnsi="Arial" w:cs="Arial"/>
              </w:rPr>
            </w:pPr>
            <w:r>
              <w:rPr>
                <w:rFonts w:ascii="Arial" w:hAnsi="Arial" w:cs="Arial"/>
              </w:rPr>
              <w:t>205</w:t>
            </w:r>
          </w:p>
        </w:tc>
        <w:tc>
          <w:tcPr>
            <w:tcW w:w="992" w:type="dxa"/>
          </w:tcPr>
          <w:p w14:paraId="7719E298" w14:textId="77777777" w:rsidR="008B1EFB" w:rsidRDefault="008B1EFB" w:rsidP="00570C92">
            <w:pPr>
              <w:rPr>
                <w:rFonts w:ascii="Arial" w:hAnsi="Arial" w:cs="Arial"/>
              </w:rPr>
            </w:pPr>
            <w:r>
              <w:rPr>
                <w:rFonts w:ascii="Arial" w:hAnsi="Arial" w:cs="Arial"/>
              </w:rPr>
              <w:t>133</w:t>
            </w:r>
          </w:p>
        </w:tc>
        <w:tc>
          <w:tcPr>
            <w:tcW w:w="1302" w:type="dxa"/>
          </w:tcPr>
          <w:p w14:paraId="3716EA43" w14:textId="77777777" w:rsidR="008B1EFB" w:rsidRDefault="008B1EFB" w:rsidP="00570C92">
            <w:pPr>
              <w:rPr>
                <w:rFonts w:ascii="Arial" w:hAnsi="Arial" w:cs="Arial"/>
              </w:rPr>
            </w:pPr>
            <w:r>
              <w:rPr>
                <w:rFonts w:ascii="Arial" w:hAnsi="Arial" w:cs="Arial"/>
              </w:rPr>
              <w:t>637</w:t>
            </w:r>
          </w:p>
        </w:tc>
        <w:tc>
          <w:tcPr>
            <w:tcW w:w="856" w:type="dxa"/>
          </w:tcPr>
          <w:p w14:paraId="0525EEB9" w14:textId="77777777" w:rsidR="008B1EFB" w:rsidRDefault="008B1EFB" w:rsidP="00570C92">
            <w:pPr>
              <w:rPr>
                <w:rFonts w:ascii="Arial" w:hAnsi="Arial" w:cs="Arial"/>
              </w:rPr>
            </w:pPr>
            <w:r>
              <w:rPr>
                <w:rFonts w:ascii="Arial" w:hAnsi="Arial" w:cs="Arial"/>
              </w:rPr>
              <w:t>183</w:t>
            </w:r>
          </w:p>
        </w:tc>
        <w:tc>
          <w:tcPr>
            <w:tcW w:w="1260" w:type="dxa"/>
          </w:tcPr>
          <w:p w14:paraId="1B43F5A4" w14:textId="77777777" w:rsidR="008B1EFB" w:rsidRDefault="008B1EFB" w:rsidP="00570C92">
            <w:pPr>
              <w:rPr>
                <w:rFonts w:ascii="Arial" w:hAnsi="Arial" w:cs="Arial"/>
              </w:rPr>
            </w:pPr>
            <w:r>
              <w:rPr>
                <w:rFonts w:ascii="Arial" w:hAnsi="Arial" w:cs="Arial"/>
              </w:rPr>
              <w:t>304</w:t>
            </w:r>
          </w:p>
        </w:tc>
      </w:tr>
      <w:tr w:rsidR="008B1EFB" w14:paraId="6A4E583E" w14:textId="77777777" w:rsidTr="00570C92">
        <w:tc>
          <w:tcPr>
            <w:tcW w:w="817" w:type="dxa"/>
          </w:tcPr>
          <w:p w14:paraId="63A4619D" w14:textId="77777777" w:rsidR="008B1EFB" w:rsidRDefault="008B1EFB" w:rsidP="00570C92">
            <w:pPr>
              <w:rPr>
                <w:rFonts w:ascii="Arial" w:hAnsi="Arial" w:cs="Arial"/>
              </w:rPr>
            </w:pPr>
            <w:r>
              <w:rPr>
                <w:rFonts w:ascii="Arial" w:hAnsi="Arial" w:cs="Arial"/>
              </w:rPr>
              <w:t>34</w:t>
            </w:r>
          </w:p>
        </w:tc>
        <w:tc>
          <w:tcPr>
            <w:tcW w:w="1291" w:type="dxa"/>
          </w:tcPr>
          <w:p w14:paraId="3441A452" w14:textId="77777777" w:rsidR="008B1EFB" w:rsidRDefault="008B1EFB" w:rsidP="00570C92">
            <w:pPr>
              <w:rPr>
                <w:rFonts w:ascii="Arial" w:hAnsi="Arial" w:cs="Arial"/>
              </w:rPr>
            </w:pPr>
            <w:r>
              <w:rPr>
                <w:rFonts w:ascii="Arial" w:hAnsi="Arial" w:cs="Arial"/>
              </w:rPr>
              <w:t>305</w:t>
            </w:r>
          </w:p>
        </w:tc>
        <w:tc>
          <w:tcPr>
            <w:tcW w:w="948" w:type="dxa"/>
          </w:tcPr>
          <w:p w14:paraId="5549A0ED" w14:textId="77777777" w:rsidR="008B1EFB" w:rsidRDefault="008B1EFB" w:rsidP="00570C92">
            <w:pPr>
              <w:rPr>
                <w:rFonts w:ascii="Arial" w:hAnsi="Arial" w:cs="Arial"/>
              </w:rPr>
            </w:pPr>
            <w:r>
              <w:rPr>
                <w:rFonts w:ascii="Arial" w:hAnsi="Arial" w:cs="Arial"/>
              </w:rPr>
              <w:t>84</w:t>
            </w:r>
          </w:p>
        </w:tc>
        <w:tc>
          <w:tcPr>
            <w:tcW w:w="1346" w:type="dxa"/>
          </w:tcPr>
          <w:p w14:paraId="04AF745A" w14:textId="77777777" w:rsidR="008B1EFB" w:rsidRDefault="008B1EFB" w:rsidP="00570C92">
            <w:pPr>
              <w:rPr>
                <w:rFonts w:ascii="Arial" w:hAnsi="Arial" w:cs="Arial"/>
              </w:rPr>
            </w:pPr>
            <w:r>
              <w:rPr>
                <w:rFonts w:ascii="Arial" w:hAnsi="Arial" w:cs="Arial"/>
              </w:rPr>
              <w:t>148</w:t>
            </w:r>
          </w:p>
        </w:tc>
        <w:tc>
          <w:tcPr>
            <w:tcW w:w="992" w:type="dxa"/>
          </w:tcPr>
          <w:p w14:paraId="5A0F4269" w14:textId="77777777" w:rsidR="008B1EFB" w:rsidRDefault="008B1EFB" w:rsidP="00570C92">
            <w:pPr>
              <w:rPr>
                <w:rFonts w:ascii="Arial" w:hAnsi="Arial" w:cs="Arial"/>
              </w:rPr>
            </w:pPr>
            <w:r>
              <w:rPr>
                <w:rFonts w:ascii="Arial" w:hAnsi="Arial" w:cs="Arial"/>
              </w:rPr>
              <w:t>134</w:t>
            </w:r>
          </w:p>
        </w:tc>
        <w:tc>
          <w:tcPr>
            <w:tcW w:w="1302" w:type="dxa"/>
          </w:tcPr>
          <w:p w14:paraId="1673AC4F" w14:textId="77777777" w:rsidR="008B1EFB" w:rsidRDefault="008B1EFB" w:rsidP="00570C92">
            <w:pPr>
              <w:rPr>
                <w:rFonts w:ascii="Arial" w:hAnsi="Arial" w:cs="Arial"/>
              </w:rPr>
            </w:pPr>
            <w:r>
              <w:rPr>
                <w:rFonts w:ascii="Arial" w:hAnsi="Arial" w:cs="Arial"/>
              </w:rPr>
              <w:t>256</w:t>
            </w:r>
          </w:p>
        </w:tc>
        <w:tc>
          <w:tcPr>
            <w:tcW w:w="856" w:type="dxa"/>
          </w:tcPr>
          <w:p w14:paraId="6EA61755" w14:textId="77777777" w:rsidR="008B1EFB" w:rsidRDefault="008B1EFB" w:rsidP="00570C92">
            <w:pPr>
              <w:rPr>
                <w:rFonts w:ascii="Arial" w:hAnsi="Arial" w:cs="Arial"/>
              </w:rPr>
            </w:pPr>
            <w:r>
              <w:rPr>
                <w:rFonts w:ascii="Arial" w:hAnsi="Arial" w:cs="Arial"/>
              </w:rPr>
              <w:t>184</w:t>
            </w:r>
          </w:p>
        </w:tc>
        <w:tc>
          <w:tcPr>
            <w:tcW w:w="1260" w:type="dxa"/>
          </w:tcPr>
          <w:p w14:paraId="74DA0067" w14:textId="77777777" w:rsidR="008B1EFB" w:rsidRDefault="008B1EFB" w:rsidP="00570C92">
            <w:pPr>
              <w:rPr>
                <w:rFonts w:ascii="Arial" w:hAnsi="Arial" w:cs="Arial"/>
              </w:rPr>
            </w:pPr>
            <w:r>
              <w:rPr>
                <w:rFonts w:ascii="Arial" w:hAnsi="Arial" w:cs="Arial"/>
              </w:rPr>
              <w:t>325</w:t>
            </w:r>
          </w:p>
        </w:tc>
      </w:tr>
      <w:tr w:rsidR="008B1EFB" w14:paraId="7741EEC7" w14:textId="77777777" w:rsidTr="00570C92">
        <w:tc>
          <w:tcPr>
            <w:tcW w:w="817" w:type="dxa"/>
          </w:tcPr>
          <w:p w14:paraId="5A9C20DB" w14:textId="77777777" w:rsidR="008B1EFB" w:rsidRDefault="008B1EFB" w:rsidP="00570C92">
            <w:pPr>
              <w:rPr>
                <w:rFonts w:ascii="Arial" w:hAnsi="Arial" w:cs="Arial"/>
              </w:rPr>
            </w:pPr>
            <w:r>
              <w:rPr>
                <w:rFonts w:ascii="Arial" w:hAnsi="Arial" w:cs="Arial"/>
              </w:rPr>
              <w:t>35</w:t>
            </w:r>
          </w:p>
        </w:tc>
        <w:tc>
          <w:tcPr>
            <w:tcW w:w="1291" w:type="dxa"/>
          </w:tcPr>
          <w:p w14:paraId="32A565B3" w14:textId="77777777" w:rsidR="008B1EFB" w:rsidRDefault="008B1EFB" w:rsidP="00570C92">
            <w:pPr>
              <w:rPr>
                <w:rFonts w:ascii="Arial" w:hAnsi="Arial" w:cs="Arial"/>
              </w:rPr>
            </w:pPr>
            <w:r>
              <w:rPr>
                <w:rFonts w:ascii="Arial" w:hAnsi="Arial" w:cs="Arial"/>
              </w:rPr>
              <w:t>324</w:t>
            </w:r>
          </w:p>
        </w:tc>
        <w:tc>
          <w:tcPr>
            <w:tcW w:w="948" w:type="dxa"/>
          </w:tcPr>
          <w:p w14:paraId="0E3B4C56" w14:textId="77777777" w:rsidR="008B1EFB" w:rsidRDefault="008B1EFB" w:rsidP="00570C92">
            <w:pPr>
              <w:rPr>
                <w:rFonts w:ascii="Arial" w:hAnsi="Arial" w:cs="Arial"/>
              </w:rPr>
            </w:pPr>
            <w:r>
              <w:rPr>
                <w:rFonts w:ascii="Arial" w:hAnsi="Arial" w:cs="Arial"/>
              </w:rPr>
              <w:t>85</w:t>
            </w:r>
          </w:p>
        </w:tc>
        <w:tc>
          <w:tcPr>
            <w:tcW w:w="1346" w:type="dxa"/>
          </w:tcPr>
          <w:p w14:paraId="13EC3D96" w14:textId="77777777" w:rsidR="008B1EFB" w:rsidRDefault="008B1EFB" w:rsidP="00570C92">
            <w:pPr>
              <w:rPr>
                <w:rFonts w:ascii="Arial" w:hAnsi="Arial" w:cs="Arial"/>
              </w:rPr>
            </w:pPr>
            <w:r>
              <w:rPr>
                <w:rFonts w:ascii="Arial" w:hAnsi="Arial" w:cs="Arial"/>
              </w:rPr>
              <w:t>221</w:t>
            </w:r>
          </w:p>
        </w:tc>
        <w:tc>
          <w:tcPr>
            <w:tcW w:w="992" w:type="dxa"/>
          </w:tcPr>
          <w:p w14:paraId="69035BC3" w14:textId="77777777" w:rsidR="008B1EFB" w:rsidRDefault="008B1EFB" w:rsidP="00570C92">
            <w:pPr>
              <w:rPr>
                <w:rFonts w:ascii="Arial" w:hAnsi="Arial" w:cs="Arial"/>
              </w:rPr>
            </w:pPr>
            <w:r>
              <w:rPr>
                <w:rFonts w:ascii="Arial" w:hAnsi="Arial" w:cs="Arial"/>
              </w:rPr>
              <w:t>135</w:t>
            </w:r>
          </w:p>
        </w:tc>
        <w:tc>
          <w:tcPr>
            <w:tcW w:w="1302" w:type="dxa"/>
          </w:tcPr>
          <w:p w14:paraId="40E4317D" w14:textId="77777777" w:rsidR="008B1EFB" w:rsidRDefault="008B1EFB" w:rsidP="00570C92">
            <w:pPr>
              <w:rPr>
                <w:rFonts w:ascii="Arial" w:hAnsi="Arial" w:cs="Arial"/>
              </w:rPr>
            </w:pPr>
            <w:r>
              <w:rPr>
                <w:rFonts w:ascii="Arial" w:hAnsi="Arial" w:cs="Arial"/>
              </w:rPr>
              <w:t>220</w:t>
            </w:r>
          </w:p>
        </w:tc>
        <w:tc>
          <w:tcPr>
            <w:tcW w:w="856" w:type="dxa"/>
          </w:tcPr>
          <w:p w14:paraId="0D4B6699" w14:textId="77777777" w:rsidR="008B1EFB" w:rsidRDefault="008B1EFB" w:rsidP="00570C92">
            <w:pPr>
              <w:rPr>
                <w:rFonts w:ascii="Arial" w:hAnsi="Arial" w:cs="Arial"/>
              </w:rPr>
            </w:pPr>
            <w:r>
              <w:rPr>
                <w:rFonts w:ascii="Arial" w:hAnsi="Arial" w:cs="Arial"/>
              </w:rPr>
              <w:t>185</w:t>
            </w:r>
          </w:p>
        </w:tc>
        <w:tc>
          <w:tcPr>
            <w:tcW w:w="1260" w:type="dxa"/>
          </w:tcPr>
          <w:p w14:paraId="20ABBB6C" w14:textId="77777777" w:rsidR="008B1EFB" w:rsidRDefault="008B1EFB" w:rsidP="00570C92">
            <w:pPr>
              <w:rPr>
                <w:rFonts w:ascii="Arial" w:hAnsi="Arial" w:cs="Arial"/>
              </w:rPr>
            </w:pPr>
            <w:r>
              <w:rPr>
                <w:rFonts w:ascii="Arial" w:hAnsi="Arial" w:cs="Arial"/>
              </w:rPr>
              <w:t>559</w:t>
            </w:r>
          </w:p>
        </w:tc>
      </w:tr>
      <w:tr w:rsidR="008B1EFB" w14:paraId="036AE0A8" w14:textId="77777777" w:rsidTr="00570C92">
        <w:tc>
          <w:tcPr>
            <w:tcW w:w="817" w:type="dxa"/>
          </w:tcPr>
          <w:p w14:paraId="3772529D" w14:textId="77777777" w:rsidR="008B1EFB" w:rsidRDefault="008B1EFB" w:rsidP="00570C92">
            <w:pPr>
              <w:rPr>
                <w:rFonts w:ascii="Arial" w:hAnsi="Arial" w:cs="Arial"/>
              </w:rPr>
            </w:pPr>
            <w:r>
              <w:rPr>
                <w:rFonts w:ascii="Arial" w:hAnsi="Arial" w:cs="Arial"/>
              </w:rPr>
              <w:t>36</w:t>
            </w:r>
          </w:p>
        </w:tc>
        <w:tc>
          <w:tcPr>
            <w:tcW w:w="1291" w:type="dxa"/>
          </w:tcPr>
          <w:p w14:paraId="37D81080" w14:textId="77777777" w:rsidR="008B1EFB" w:rsidRDefault="008B1EFB" w:rsidP="00570C92">
            <w:pPr>
              <w:rPr>
                <w:rFonts w:ascii="Arial" w:hAnsi="Arial" w:cs="Arial"/>
              </w:rPr>
            </w:pPr>
            <w:r>
              <w:rPr>
                <w:rFonts w:ascii="Arial" w:hAnsi="Arial" w:cs="Arial"/>
              </w:rPr>
              <w:t>379</w:t>
            </w:r>
          </w:p>
        </w:tc>
        <w:tc>
          <w:tcPr>
            <w:tcW w:w="948" w:type="dxa"/>
          </w:tcPr>
          <w:p w14:paraId="76FDD291" w14:textId="77777777" w:rsidR="008B1EFB" w:rsidRDefault="008B1EFB" w:rsidP="00570C92">
            <w:pPr>
              <w:rPr>
                <w:rFonts w:ascii="Arial" w:hAnsi="Arial" w:cs="Arial"/>
              </w:rPr>
            </w:pPr>
            <w:r>
              <w:rPr>
                <w:rFonts w:ascii="Arial" w:hAnsi="Arial" w:cs="Arial"/>
              </w:rPr>
              <w:t>86</w:t>
            </w:r>
          </w:p>
        </w:tc>
        <w:tc>
          <w:tcPr>
            <w:tcW w:w="1346" w:type="dxa"/>
          </w:tcPr>
          <w:p w14:paraId="0283FD3D" w14:textId="77777777" w:rsidR="008B1EFB" w:rsidRDefault="008B1EFB" w:rsidP="00570C92">
            <w:pPr>
              <w:rPr>
                <w:rFonts w:ascii="Arial" w:hAnsi="Arial" w:cs="Arial"/>
              </w:rPr>
            </w:pPr>
            <w:r>
              <w:rPr>
                <w:rFonts w:ascii="Arial" w:hAnsi="Arial" w:cs="Arial"/>
              </w:rPr>
              <w:t>350</w:t>
            </w:r>
          </w:p>
        </w:tc>
        <w:tc>
          <w:tcPr>
            <w:tcW w:w="992" w:type="dxa"/>
          </w:tcPr>
          <w:p w14:paraId="1C96CAAE" w14:textId="77777777" w:rsidR="008B1EFB" w:rsidRDefault="008B1EFB" w:rsidP="00570C92">
            <w:pPr>
              <w:rPr>
                <w:rFonts w:ascii="Arial" w:hAnsi="Arial" w:cs="Arial"/>
              </w:rPr>
            </w:pPr>
            <w:r>
              <w:rPr>
                <w:rFonts w:ascii="Arial" w:hAnsi="Arial" w:cs="Arial"/>
              </w:rPr>
              <w:t>136</w:t>
            </w:r>
          </w:p>
        </w:tc>
        <w:tc>
          <w:tcPr>
            <w:tcW w:w="1302" w:type="dxa"/>
          </w:tcPr>
          <w:p w14:paraId="5FEA2D8F" w14:textId="77777777" w:rsidR="008B1EFB" w:rsidRDefault="008B1EFB" w:rsidP="00570C92">
            <w:pPr>
              <w:rPr>
                <w:rFonts w:ascii="Arial" w:hAnsi="Arial" w:cs="Arial"/>
              </w:rPr>
            </w:pPr>
            <w:r>
              <w:rPr>
                <w:rFonts w:ascii="Arial" w:hAnsi="Arial" w:cs="Arial"/>
              </w:rPr>
              <w:t>270</w:t>
            </w:r>
          </w:p>
        </w:tc>
        <w:tc>
          <w:tcPr>
            <w:tcW w:w="856" w:type="dxa"/>
          </w:tcPr>
          <w:p w14:paraId="35E2A835" w14:textId="77777777" w:rsidR="008B1EFB" w:rsidRDefault="008B1EFB" w:rsidP="00570C92">
            <w:pPr>
              <w:rPr>
                <w:rFonts w:ascii="Arial" w:hAnsi="Arial" w:cs="Arial"/>
              </w:rPr>
            </w:pPr>
            <w:r>
              <w:rPr>
                <w:rFonts w:ascii="Arial" w:hAnsi="Arial" w:cs="Arial"/>
              </w:rPr>
              <w:t>186</w:t>
            </w:r>
          </w:p>
        </w:tc>
        <w:tc>
          <w:tcPr>
            <w:tcW w:w="1260" w:type="dxa"/>
          </w:tcPr>
          <w:p w14:paraId="535BCA40" w14:textId="77777777" w:rsidR="008B1EFB" w:rsidRDefault="008B1EFB" w:rsidP="00570C92">
            <w:pPr>
              <w:rPr>
                <w:rFonts w:ascii="Arial" w:hAnsi="Arial" w:cs="Arial"/>
              </w:rPr>
            </w:pPr>
            <w:r>
              <w:rPr>
                <w:rFonts w:ascii="Arial" w:hAnsi="Arial" w:cs="Arial"/>
              </w:rPr>
              <w:t>572</w:t>
            </w:r>
          </w:p>
        </w:tc>
      </w:tr>
      <w:tr w:rsidR="008B1EFB" w14:paraId="7FCE74BC" w14:textId="77777777" w:rsidTr="00570C92">
        <w:tc>
          <w:tcPr>
            <w:tcW w:w="817" w:type="dxa"/>
          </w:tcPr>
          <w:p w14:paraId="3639339F" w14:textId="77777777" w:rsidR="008B1EFB" w:rsidRDefault="008B1EFB" w:rsidP="00570C92">
            <w:pPr>
              <w:rPr>
                <w:rFonts w:ascii="Arial" w:hAnsi="Arial" w:cs="Arial"/>
              </w:rPr>
            </w:pPr>
            <w:r>
              <w:rPr>
                <w:rFonts w:ascii="Arial" w:hAnsi="Arial" w:cs="Arial"/>
              </w:rPr>
              <w:t>37</w:t>
            </w:r>
          </w:p>
        </w:tc>
        <w:tc>
          <w:tcPr>
            <w:tcW w:w="1291" w:type="dxa"/>
          </w:tcPr>
          <w:p w14:paraId="4B7E2324" w14:textId="77777777" w:rsidR="008B1EFB" w:rsidRDefault="008B1EFB" w:rsidP="00570C92">
            <w:pPr>
              <w:rPr>
                <w:rFonts w:ascii="Arial" w:hAnsi="Arial" w:cs="Arial"/>
              </w:rPr>
            </w:pPr>
            <w:r>
              <w:rPr>
                <w:rFonts w:ascii="Arial" w:hAnsi="Arial" w:cs="Arial"/>
              </w:rPr>
              <w:t>283</w:t>
            </w:r>
          </w:p>
        </w:tc>
        <w:tc>
          <w:tcPr>
            <w:tcW w:w="948" w:type="dxa"/>
          </w:tcPr>
          <w:p w14:paraId="411707C0" w14:textId="77777777" w:rsidR="008B1EFB" w:rsidRDefault="008B1EFB" w:rsidP="00570C92">
            <w:pPr>
              <w:rPr>
                <w:rFonts w:ascii="Arial" w:hAnsi="Arial" w:cs="Arial"/>
              </w:rPr>
            </w:pPr>
            <w:r>
              <w:rPr>
                <w:rFonts w:ascii="Arial" w:hAnsi="Arial" w:cs="Arial"/>
              </w:rPr>
              <w:t>87</w:t>
            </w:r>
          </w:p>
        </w:tc>
        <w:tc>
          <w:tcPr>
            <w:tcW w:w="1346" w:type="dxa"/>
          </w:tcPr>
          <w:p w14:paraId="2B912B44" w14:textId="77777777" w:rsidR="008B1EFB" w:rsidRDefault="008B1EFB" w:rsidP="00570C92">
            <w:pPr>
              <w:rPr>
                <w:rFonts w:ascii="Arial" w:hAnsi="Arial" w:cs="Arial"/>
              </w:rPr>
            </w:pPr>
            <w:r>
              <w:rPr>
                <w:rFonts w:ascii="Arial" w:hAnsi="Arial" w:cs="Arial"/>
              </w:rPr>
              <w:t>242</w:t>
            </w:r>
          </w:p>
        </w:tc>
        <w:tc>
          <w:tcPr>
            <w:tcW w:w="992" w:type="dxa"/>
          </w:tcPr>
          <w:p w14:paraId="7B35935C" w14:textId="77777777" w:rsidR="008B1EFB" w:rsidRDefault="008B1EFB" w:rsidP="00570C92">
            <w:pPr>
              <w:rPr>
                <w:rFonts w:ascii="Arial" w:hAnsi="Arial" w:cs="Arial"/>
              </w:rPr>
            </w:pPr>
            <w:r>
              <w:rPr>
                <w:rFonts w:ascii="Arial" w:hAnsi="Arial" w:cs="Arial"/>
              </w:rPr>
              <w:t>137</w:t>
            </w:r>
          </w:p>
        </w:tc>
        <w:tc>
          <w:tcPr>
            <w:tcW w:w="1302" w:type="dxa"/>
          </w:tcPr>
          <w:p w14:paraId="51633173" w14:textId="77777777" w:rsidR="008B1EFB" w:rsidRDefault="008B1EFB" w:rsidP="00570C92">
            <w:pPr>
              <w:rPr>
                <w:rFonts w:ascii="Arial" w:hAnsi="Arial" w:cs="Arial"/>
              </w:rPr>
            </w:pPr>
            <w:r>
              <w:rPr>
                <w:rFonts w:ascii="Arial" w:hAnsi="Arial" w:cs="Arial"/>
              </w:rPr>
              <w:t>311</w:t>
            </w:r>
          </w:p>
        </w:tc>
        <w:tc>
          <w:tcPr>
            <w:tcW w:w="856" w:type="dxa"/>
          </w:tcPr>
          <w:p w14:paraId="656CDA86" w14:textId="77777777" w:rsidR="008B1EFB" w:rsidRDefault="008B1EFB" w:rsidP="00570C92">
            <w:pPr>
              <w:rPr>
                <w:rFonts w:ascii="Arial" w:hAnsi="Arial" w:cs="Arial"/>
              </w:rPr>
            </w:pPr>
            <w:r>
              <w:rPr>
                <w:rFonts w:ascii="Arial" w:hAnsi="Arial" w:cs="Arial"/>
              </w:rPr>
              <w:t>187</w:t>
            </w:r>
          </w:p>
        </w:tc>
        <w:tc>
          <w:tcPr>
            <w:tcW w:w="1260" w:type="dxa"/>
          </w:tcPr>
          <w:p w14:paraId="1C08270A" w14:textId="77777777" w:rsidR="008B1EFB" w:rsidRDefault="008B1EFB" w:rsidP="00570C92">
            <w:pPr>
              <w:rPr>
                <w:rFonts w:ascii="Arial" w:hAnsi="Arial" w:cs="Arial"/>
              </w:rPr>
            </w:pPr>
            <w:r>
              <w:rPr>
                <w:rFonts w:ascii="Arial" w:hAnsi="Arial" w:cs="Arial"/>
              </w:rPr>
              <w:t>543</w:t>
            </w:r>
          </w:p>
        </w:tc>
      </w:tr>
      <w:tr w:rsidR="008B1EFB" w14:paraId="47421FEC" w14:textId="77777777" w:rsidTr="00570C92">
        <w:tc>
          <w:tcPr>
            <w:tcW w:w="817" w:type="dxa"/>
          </w:tcPr>
          <w:p w14:paraId="2E6142CA" w14:textId="77777777" w:rsidR="008B1EFB" w:rsidRDefault="008B1EFB" w:rsidP="00570C92">
            <w:pPr>
              <w:rPr>
                <w:rFonts w:ascii="Arial" w:hAnsi="Arial" w:cs="Arial"/>
              </w:rPr>
            </w:pPr>
            <w:r>
              <w:rPr>
                <w:rFonts w:ascii="Arial" w:hAnsi="Arial" w:cs="Arial"/>
              </w:rPr>
              <w:t>38</w:t>
            </w:r>
          </w:p>
        </w:tc>
        <w:tc>
          <w:tcPr>
            <w:tcW w:w="1291" w:type="dxa"/>
          </w:tcPr>
          <w:p w14:paraId="644C07D6" w14:textId="77777777" w:rsidR="008B1EFB" w:rsidRDefault="008B1EFB" w:rsidP="00570C92">
            <w:pPr>
              <w:rPr>
                <w:rFonts w:ascii="Arial" w:hAnsi="Arial" w:cs="Arial"/>
              </w:rPr>
            </w:pPr>
            <w:r>
              <w:rPr>
                <w:rFonts w:ascii="Arial" w:hAnsi="Arial" w:cs="Arial"/>
              </w:rPr>
              <w:t>256</w:t>
            </w:r>
          </w:p>
        </w:tc>
        <w:tc>
          <w:tcPr>
            <w:tcW w:w="948" w:type="dxa"/>
          </w:tcPr>
          <w:p w14:paraId="53D58F62" w14:textId="77777777" w:rsidR="008B1EFB" w:rsidRDefault="008B1EFB" w:rsidP="00570C92">
            <w:pPr>
              <w:rPr>
                <w:rFonts w:ascii="Arial" w:hAnsi="Arial" w:cs="Arial"/>
              </w:rPr>
            </w:pPr>
            <w:r>
              <w:rPr>
                <w:rFonts w:ascii="Arial" w:hAnsi="Arial" w:cs="Arial"/>
              </w:rPr>
              <w:t>88</w:t>
            </w:r>
          </w:p>
        </w:tc>
        <w:tc>
          <w:tcPr>
            <w:tcW w:w="1346" w:type="dxa"/>
          </w:tcPr>
          <w:p w14:paraId="42EA78FE" w14:textId="77777777" w:rsidR="008B1EFB" w:rsidRDefault="008B1EFB" w:rsidP="00570C92">
            <w:pPr>
              <w:rPr>
                <w:rFonts w:ascii="Arial" w:hAnsi="Arial" w:cs="Arial"/>
              </w:rPr>
            </w:pPr>
            <w:r>
              <w:rPr>
                <w:rFonts w:ascii="Arial" w:hAnsi="Arial" w:cs="Arial"/>
              </w:rPr>
              <w:t>243</w:t>
            </w:r>
          </w:p>
        </w:tc>
        <w:tc>
          <w:tcPr>
            <w:tcW w:w="992" w:type="dxa"/>
          </w:tcPr>
          <w:p w14:paraId="383092AC" w14:textId="77777777" w:rsidR="008B1EFB" w:rsidRDefault="008B1EFB" w:rsidP="00570C92">
            <w:pPr>
              <w:rPr>
                <w:rFonts w:ascii="Arial" w:hAnsi="Arial" w:cs="Arial"/>
              </w:rPr>
            </w:pPr>
            <w:r>
              <w:rPr>
                <w:rFonts w:ascii="Arial" w:hAnsi="Arial" w:cs="Arial"/>
              </w:rPr>
              <w:t>138</w:t>
            </w:r>
          </w:p>
        </w:tc>
        <w:tc>
          <w:tcPr>
            <w:tcW w:w="1302" w:type="dxa"/>
          </w:tcPr>
          <w:p w14:paraId="3A77A7A0" w14:textId="77777777" w:rsidR="008B1EFB" w:rsidRDefault="008B1EFB" w:rsidP="00570C92">
            <w:pPr>
              <w:rPr>
                <w:rFonts w:ascii="Arial" w:hAnsi="Arial" w:cs="Arial"/>
              </w:rPr>
            </w:pPr>
            <w:r>
              <w:rPr>
                <w:rFonts w:ascii="Arial" w:hAnsi="Arial" w:cs="Arial"/>
              </w:rPr>
              <w:t>384</w:t>
            </w:r>
          </w:p>
        </w:tc>
        <w:tc>
          <w:tcPr>
            <w:tcW w:w="856" w:type="dxa"/>
          </w:tcPr>
          <w:p w14:paraId="1B66887C" w14:textId="77777777" w:rsidR="008B1EFB" w:rsidRDefault="008B1EFB" w:rsidP="00570C92">
            <w:pPr>
              <w:rPr>
                <w:rFonts w:ascii="Arial" w:hAnsi="Arial" w:cs="Arial"/>
              </w:rPr>
            </w:pPr>
            <w:r>
              <w:rPr>
                <w:rFonts w:ascii="Arial" w:hAnsi="Arial" w:cs="Arial"/>
              </w:rPr>
              <w:t>188</w:t>
            </w:r>
          </w:p>
        </w:tc>
        <w:tc>
          <w:tcPr>
            <w:tcW w:w="1260" w:type="dxa"/>
          </w:tcPr>
          <w:p w14:paraId="478EAAFA" w14:textId="77777777" w:rsidR="008B1EFB" w:rsidRDefault="008B1EFB" w:rsidP="00570C92">
            <w:pPr>
              <w:rPr>
                <w:rFonts w:ascii="Arial" w:hAnsi="Arial" w:cs="Arial"/>
              </w:rPr>
            </w:pPr>
            <w:r>
              <w:rPr>
                <w:rFonts w:ascii="Arial" w:hAnsi="Arial" w:cs="Arial"/>
              </w:rPr>
              <w:t>540</w:t>
            </w:r>
          </w:p>
        </w:tc>
      </w:tr>
      <w:tr w:rsidR="008B1EFB" w14:paraId="732FF1D7" w14:textId="77777777" w:rsidTr="00570C92">
        <w:tc>
          <w:tcPr>
            <w:tcW w:w="817" w:type="dxa"/>
          </w:tcPr>
          <w:p w14:paraId="4ECF782D" w14:textId="77777777" w:rsidR="008B1EFB" w:rsidRDefault="008B1EFB" w:rsidP="00570C92">
            <w:pPr>
              <w:rPr>
                <w:rFonts w:ascii="Arial" w:hAnsi="Arial" w:cs="Arial"/>
              </w:rPr>
            </w:pPr>
            <w:r>
              <w:rPr>
                <w:rFonts w:ascii="Arial" w:hAnsi="Arial" w:cs="Arial"/>
              </w:rPr>
              <w:t>39</w:t>
            </w:r>
          </w:p>
        </w:tc>
        <w:tc>
          <w:tcPr>
            <w:tcW w:w="1291" w:type="dxa"/>
          </w:tcPr>
          <w:p w14:paraId="08422F37" w14:textId="77777777" w:rsidR="008B1EFB" w:rsidRDefault="008B1EFB" w:rsidP="00570C92">
            <w:pPr>
              <w:rPr>
                <w:rFonts w:ascii="Arial" w:hAnsi="Arial" w:cs="Arial"/>
              </w:rPr>
            </w:pPr>
            <w:r>
              <w:rPr>
                <w:rFonts w:ascii="Arial" w:hAnsi="Arial" w:cs="Arial"/>
              </w:rPr>
              <w:t>370</w:t>
            </w:r>
          </w:p>
        </w:tc>
        <w:tc>
          <w:tcPr>
            <w:tcW w:w="948" w:type="dxa"/>
          </w:tcPr>
          <w:p w14:paraId="6E1A14CA" w14:textId="77777777" w:rsidR="008B1EFB" w:rsidRDefault="008B1EFB" w:rsidP="00570C92">
            <w:pPr>
              <w:rPr>
                <w:rFonts w:ascii="Arial" w:hAnsi="Arial" w:cs="Arial"/>
              </w:rPr>
            </w:pPr>
            <w:r>
              <w:rPr>
                <w:rFonts w:ascii="Arial" w:hAnsi="Arial" w:cs="Arial"/>
              </w:rPr>
              <w:t>89</w:t>
            </w:r>
          </w:p>
        </w:tc>
        <w:tc>
          <w:tcPr>
            <w:tcW w:w="1346" w:type="dxa"/>
          </w:tcPr>
          <w:p w14:paraId="799C71FB" w14:textId="77777777" w:rsidR="008B1EFB" w:rsidRDefault="008B1EFB" w:rsidP="00570C92">
            <w:pPr>
              <w:rPr>
                <w:rFonts w:ascii="Arial" w:hAnsi="Arial" w:cs="Arial"/>
              </w:rPr>
            </w:pPr>
            <w:r>
              <w:rPr>
                <w:rFonts w:ascii="Arial" w:hAnsi="Arial" w:cs="Arial"/>
              </w:rPr>
              <w:t>225</w:t>
            </w:r>
          </w:p>
        </w:tc>
        <w:tc>
          <w:tcPr>
            <w:tcW w:w="992" w:type="dxa"/>
          </w:tcPr>
          <w:p w14:paraId="01CD99E8" w14:textId="77777777" w:rsidR="008B1EFB" w:rsidRDefault="008B1EFB" w:rsidP="00570C92">
            <w:pPr>
              <w:rPr>
                <w:rFonts w:ascii="Arial" w:hAnsi="Arial" w:cs="Arial"/>
              </w:rPr>
            </w:pPr>
            <w:r>
              <w:rPr>
                <w:rFonts w:ascii="Arial" w:hAnsi="Arial" w:cs="Arial"/>
              </w:rPr>
              <w:t>139</w:t>
            </w:r>
          </w:p>
        </w:tc>
        <w:tc>
          <w:tcPr>
            <w:tcW w:w="1302" w:type="dxa"/>
          </w:tcPr>
          <w:p w14:paraId="4796062A" w14:textId="77777777" w:rsidR="008B1EFB" w:rsidRDefault="008B1EFB" w:rsidP="00570C92">
            <w:pPr>
              <w:rPr>
                <w:rFonts w:ascii="Arial" w:hAnsi="Arial" w:cs="Arial"/>
              </w:rPr>
            </w:pPr>
            <w:r>
              <w:rPr>
                <w:rFonts w:ascii="Arial" w:hAnsi="Arial" w:cs="Arial"/>
              </w:rPr>
              <w:t>325</w:t>
            </w:r>
          </w:p>
        </w:tc>
        <w:tc>
          <w:tcPr>
            <w:tcW w:w="856" w:type="dxa"/>
          </w:tcPr>
          <w:p w14:paraId="61774B88" w14:textId="77777777" w:rsidR="008B1EFB" w:rsidRDefault="008B1EFB" w:rsidP="00570C92">
            <w:pPr>
              <w:rPr>
                <w:rFonts w:ascii="Arial" w:hAnsi="Arial" w:cs="Arial"/>
              </w:rPr>
            </w:pPr>
            <w:r>
              <w:rPr>
                <w:rFonts w:ascii="Arial" w:hAnsi="Arial" w:cs="Arial"/>
              </w:rPr>
              <w:t>189</w:t>
            </w:r>
          </w:p>
        </w:tc>
        <w:tc>
          <w:tcPr>
            <w:tcW w:w="1260" w:type="dxa"/>
          </w:tcPr>
          <w:p w14:paraId="38997BD2" w14:textId="77777777" w:rsidR="008B1EFB" w:rsidRDefault="008B1EFB" w:rsidP="00570C92">
            <w:pPr>
              <w:rPr>
                <w:rFonts w:ascii="Arial" w:hAnsi="Arial" w:cs="Arial"/>
              </w:rPr>
            </w:pPr>
            <w:r>
              <w:rPr>
                <w:rFonts w:ascii="Arial" w:hAnsi="Arial" w:cs="Arial"/>
              </w:rPr>
              <w:t>491</w:t>
            </w:r>
          </w:p>
        </w:tc>
      </w:tr>
      <w:tr w:rsidR="008B1EFB" w14:paraId="34FEBA06" w14:textId="77777777" w:rsidTr="00570C92">
        <w:tc>
          <w:tcPr>
            <w:tcW w:w="817" w:type="dxa"/>
          </w:tcPr>
          <w:p w14:paraId="115DBB0C" w14:textId="77777777" w:rsidR="008B1EFB" w:rsidRDefault="008B1EFB" w:rsidP="00570C92">
            <w:pPr>
              <w:rPr>
                <w:rFonts w:ascii="Arial" w:hAnsi="Arial" w:cs="Arial"/>
              </w:rPr>
            </w:pPr>
            <w:r>
              <w:rPr>
                <w:rFonts w:ascii="Arial" w:hAnsi="Arial" w:cs="Arial"/>
              </w:rPr>
              <w:t>40</w:t>
            </w:r>
          </w:p>
        </w:tc>
        <w:tc>
          <w:tcPr>
            <w:tcW w:w="1291" w:type="dxa"/>
          </w:tcPr>
          <w:p w14:paraId="53DD6B3D" w14:textId="77777777" w:rsidR="008B1EFB" w:rsidRDefault="008B1EFB" w:rsidP="00570C92">
            <w:pPr>
              <w:rPr>
                <w:rFonts w:ascii="Arial" w:hAnsi="Arial" w:cs="Arial"/>
              </w:rPr>
            </w:pPr>
            <w:r>
              <w:rPr>
                <w:rFonts w:ascii="Arial" w:hAnsi="Arial" w:cs="Arial"/>
              </w:rPr>
              <w:t>275</w:t>
            </w:r>
          </w:p>
        </w:tc>
        <w:tc>
          <w:tcPr>
            <w:tcW w:w="948" w:type="dxa"/>
          </w:tcPr>
          <w:p w14:paraId="7067DF9E" w14:textId="77777777" w:rsidR="008B1EFB" w:rsidRDefault="008B1EFB" w:rsidP="00570C92">
            <w:pPr>
              <w:rPr>
                <w:rFonts w:ascii="Arial" w:hAnsi="Arial" w:cs="Arial"/>
              </w:rPr>
            </w:pPr>
            <w:r>
              <w:rPr>
                <w:rFonts w:ascii="Arial" w:hAnsi="Arial" w:cs="Arial"/>
              </w:rPr>
              <w:t>90</w:t>
            </w:r>
          </w:p>
        </w:tc>
        <w:tc>
          <w:tcPr>
            <w:tcW w:w="1346" w:type="dxa"/>
          </w:tcPr>
          <w:p w14:paraId="5BFAB625" w14:textId="77777777" w:rsidR="008B1EFB" w:rsidRDefault="008B1EFB" w:rsidP="00570C92">
            <w:pPr>
              <w:rPr>
                <w:rFonts w:ascii="Arial" w:hAnsi="Arial" w:cs="Arial"/>
              </w:rPr>
            </w:pPr>
            <w:r>
              <w:rPr>
                <w:rFonts w:ascii="Arial" w:hAnsi="Arial" w:cs="Arial"/>
              </w:rPr>
              <w:t>378</w:t>
            </w:r>
          </w:p>
        </w:tc>
        <w:tc>
          <w:tcPr>
            <w:tcW w:w="992" w:type="dxa"/>
          </w:tcPr>
          <w:p w14:paraId="3C2A8C1F" w14:textId="77777777" w:rsidR="008B1EFB" w:rsidRDefault="008B1EFB" w:rsidP="00570C92">
            <w:pPr>
              <w:rPr>
                <w:rFonts w:ascii="Arial" w:hAnsi="Arial" w:cs="Arial"/>
              </w:rPr>
            </w:pPr>
            <w:r>
              <w:rPr>
                <w:rFonts w:ascii="Arial" w:hAnsi="Arial" w:cs="Arial"/>
              </w:rPr>
              <w:t>140</w:t>
            </w:r>
          </w:p>
        </w:tc>
        <w:tc>
          <w:tcPr>
            <w:tcW w:w="1302" w:type="dxa"/>
          </w:tcPr>
          <w:p w14:paraId="474E6391" w14:textId="77777777" w:rsidR="008B1EFB" w:rsidRDefault="008B1EFB" w:rsidP="00570C92">
            <w:pPr>
              <w:rPr>
                <w:rFonts w:ascii="Arial" w:hAnsi="Arial" w:cs="Arial"/>
              </w:rPr>
            </w:pPr>
            <w:r>
              <w:rPr>
                <w:rFonts w:ascii="Arial" w:hAnsi="Arial" w:cs="Arial"/>
              </w:rPr>
              <w:t>290</w:t>
            </w:r>
          </w:p>
        </w:tc>
        <w:tc>
          <w:tcPr>
            <w:tcW w:w="856" w:type="dxa"/>
          </w:tcPr>
          <w:p w14:paraId="254E9781" w14:textId="77777777" w:rsidR="008B1EFB" w:rsidRDefault="008B1EFB" w:rsidP="00570C92">
            <w:pPr>
              <w:rPr>
                <w:rFonts w:ascii="Arial" w:hAnsi="Arial" w:cs="Arial"/>
              </w:rPr>
            </w:pPr>
            <w:r>
              <w:rPr>
                <w:rFonts w:ascii="Arial" w:hAnsi="Arial" w:cs="Arial"/>
              </w:rPr>
              <w:t>190</w:t>
            </w:r>
          </w:p>
        </w:tc>
        <w:tc>
          <w:tcPr>
            <w:tcW w:w="1260" w:type="dxa"/>
          </w:tcPr>
          <w:p w14:paraId="531703EF" w14:textId="77777777" w:rsidR="008B1EFB" w:rsidRDefault="008B1EFB" w:rsidP="00570C92">
            <w:pPr>
              <w:rPr>
                <w:rFonts w:ascii="Arial" w:hAnsi="Arial" w:cs="Arial"/>
              </w:rPr>
            </w:pPr>
            <w:r>
              <w:rPr>
                <w:rFonts w:ascii="Arial" w:hAnsi="Arial" w:cs="Arial"/>
              </w:rPr>
              <w:t>438</w:t>
            </w:r>
          </w:p>
        </w:tc>
      </w:tr>
      <w:tr w:rsidR="008B1EFB" w14:paraId="6200C63B" w14:textId="77777777" w:rsidTr="00570C92">
        <w:tc>
          <w:tcPr>
            <w:tcW w:w="817" w:type="dxa"/>
          </w:tcPr>
          <w:p w14:paraId="2B33359F" w14:textId="77777777" w:rsidR="008B1EFB" w:rsidRDefault="008B1EFB" w:rsidP="00570C92">
            <w:pPr>
              <w:rPr>
                <w:rFonts w:ascii="Arial" w:hAnsi="Arial" w:cs="Arial"/>
              </w:rPr>
            </w:pPr>
            <w:r>
              <w:rPr>
                <w:rFonts w:ascii="Arial" w:hAnsi="Arial" w:cs="Arial"/>
              </w:rPr>
              <w:t>41</w:t>
            </w:r>
          </w:p>
        </w:tc>
        <w:tc>
          <w:tcPr>
            <w:tcW w:w="1291" w:type="dxa"/>
          </w:tcPr>
          <w:p w14:paraId="669CEC80" w14:textId="77777777" w:rsidR="008B1EFB" w:rsidRDefault="008B1EFB" w:rsidP="00570C92">
            <w:pPr>
              <w:rPr>
                <w:rFonts w:ascii="Arial" w:hAnsi="Arial" w:cs="Arial"/>
              </w:rPr>
            </w:pPr>
            <w:r>
              <w:rPr>
                <w:rFonts w:ascii="Arial" w:hAnsi="Arial" w:cs="Arial"/>
              </w:rPr>
              <w:t>282</w:t>
            </w:r>
          </w:p>
        </w:tc>
        <w:tc>
          <w:tcPr>
            <w:tcW w:w="948" w:type="dxa"/>
          </w:tcPr>
          <w:p w14:paraId="2D29DF3D" w14:textId="77777777" w:rsidR="008B1EFB" w:rsidRDefault="008B1EFB" w:rsidP="00570C92">
            <w:pPr>
              <w:rPr>
                <w:rFonts w:ascii="Arial" w:hAnsi="Arial" w:cs="Arial"/>
              </w:rPr>
            </w:pPr>
            <w:r>
              <w:rPr>
                <w:rFonts w:ascii="Arial" w:hAnsi="Arial" w:cs="Arial"/>
              </w:rPr>
              <w:t>91</w:t>
            </w:r>
          </w:p>
        </w:tc>
        <w:tc>
          <w:tcPr>
            <w:tcW w:w="1346" w:type="dxa"/>
          </w:tcPr>
          <w:p w14:paraId="3A6600DA" w14:textId="77777777" w:rsidR="008B1EFB" w:rsidRDefault="008B1EFB" w:rsidP="00570C92">
            <w:pPr>
              <w:rPr>
                <w:rFonts w:ascii="Arial" w:hAnsi="Arial" w:cs="Arial"/>
              </w:rPr>
            </w:pPr>
            <w:r>
              <w:rPr>
                <w:rFonts w:ascii="Arial" w:hAnsi="Arial" w:cs="Arial"/>
              </w:rPr>
              <w:t>300</w:t>
            </w:r>
          </w:p>
        </w:tc>
        <w:tc>
          <w:tcPr>
            <w:tcW w:w="992" w:type="dxa"/>
          </w:tcPr>
          <w:p w14:paraId="763B6EED" w14:textId="77777777" w:rsidR="008B1EFB" w:rsidRDefault="008B1EFB" w:rsidP="00570C92">
            <w:pPr>
              <w:rPr>
                <w:rFonts w:ascii="Arial" w:hAnsi="Arial" w:cs="Arial"/>
              </w:rPr>
            </w:pPr>
            <w:r>
              <w:rPr>
                <w:rFonts w:ascii="Arial" w:hAnsi="Arial" w:cs="Arial"/>
              </w:rPr>
              <w:t>141</w:t>
            </w:r>
          </w:p>
        </w:tc>
        <w:tc>
          <w:tcPr>
            <w:tcW w:w="1302" w:type="dxa"/>
          </w:tcPr>
          <w:p w14:paraId="611B8217" w14:textId="77777777" w:rsidR="008B1EFB" w:rsidRDefault="008B1EFB" w:rsidP="00570C92">
            <w:pPr>
              <w:rPr>
                <w:rFonts w:ascii="Arial" w:hAnsi="Arial" w:cs="Arial"/>
              </w:rPr>
            </w:pPr>
            <w:r>
              <w:rPr>
                <w:rFonts w:ascii="Arial" w:hAnsi="Arial" w:cs="Arial"/>
              </w:rPr>
              <w:t>419</w:t>
            </w:r>
          </w:p>
        </w:tc>
        <w:tc>
          <w:tcPr>
            <w:tcW w:w="856" w:type="dxa"/>
          </w:tcPr>
          <w:p w14:paraId="775AA044" w14:textId="77777777" w:rsidR="008B1EFB" w:rsidRDefault="008B1EFB" w:rsidP="00570C92">
            <w:pPr>
              <w:rPr>
                <w:rFonts w:ascii="Arial" w:hAnsi="Arial" w:cs="Arial"/>
              </w:rPr>
            </w:pPr>
            <w:r>
              <w:rPr>
                <w:rFonts w:ascii="Arial" w:hAnsi="Arial" w:cs="Arial"/>
              </w:rPr>
              <w:t>191</w:t>
            </w:r>
          </w:p>
        </w:tc>
        <w:tc>
          <w:tcPr>
            <w:tcW w:w="1260" w:type="dxa"/>
          </w:tcPr>
          <w:p w14:paraId="6AC350D4" w14:textId="77777777" w:rsidR="008B1EFB" w:rsidRDefault="008B1EFB" w:rsidP="00570C92">
            <w:pPr>
              <w:rPr>
                <w:rFonts w:ascii="Arial" w:hAnsi="Arial" w:cs="Arial"/>
              </w:rPr>
            </w:pPr>
            <w:r>
              <w:rPr>
                <w:rFonts w:ascii="Arial" w:hAnsi="Arial" w:cs="Arial"/>
              </w:rPr>
              <w:t>139</w:t>
            </w:r>
          </w:p>
        </w:tc>
      </w:tr>
      <w:tr w:rsidR="008B1EFB" w14:paraId="0ECFF1F1" w14:textId="77777777" w:rsidTr="00570C92">
        <w:tc>
          <w:tcPr>
            <w:tcW w:w="817" w:type="dxa"/>
          </w:tcPr>
          <w:p w14:paraId="52C1B0E1" w14:textId="77777777" w:rsidR="008B1EFB" w:rsidRDefault="008B1EFB" w:rsidP="00570C92">
            <w:pPr>
              <w:rPr>
                <w:rFonts w:ascii="Arial" w:hAnsi="Arial" w:cs="Arial"/>
              </w:rPr>
            </w:pPr>
            <w:r>
              <w:rPr>
                <w:rFonts w:ascii="Arial" w:hAnsi="Arial" w:cs="Arial"/>
              </w:rPr>
              <w:t>42</w:t>
            </w:r>
          </w:p>
        </w:tc>
        <w:tc>
          <w:tcPr>
            <w:tcW w:w="1291" w:type="dxa"/>
          </w:tcPr>
          <w:p w14:paraId="6BAB93B5" w14:textId="77777777" w:rsidR="008B1EFB" w:rsidRDefault="008B1EFB" w:rsidP="00570C92">
            <w:pPr>
              <w:rPr>
                <w:rFonts w:ascii="Arial" w:hAnsi="Arial" w:cs="Arial"/>
              </w:rPr>
            </w:pPr>
            <w:r>
              <w:rPr>
                <w:rFonts w:ascii="Arial" w:hAnsi="Arial" w:cs="Arial"/>
              </w:rPr>
              <w:t>329</w:t>
            </w:r>
          </w:p>
        </w:tc>
        <w:tc>
          <w:tcPr>
            <w:tcW w:w="948" w:type="dxa"/>
          </w:tcPr>
          <w:p w14:paraId="304E7D24" w14:textId="77777777" w:rsidR="008B1EFB" w:rsidRDefault="008B1EFB" w:rsidP="00570C92">
            <w:pPr>
              <w:rPr>
                <w:rFonts w:ascii="Arial" w:hAnsi="Arial" w:cs="Arial"/>
              </w:rPr>
            </w:pPr>
            <w:r>
              <w:rPr>
                <w:rFonts w:ascii="Arial" w:hAnsi="Arial" w:cs="Arial"/>
              </w:rPr>
              <w:t>92</w:t>
            </w:r>
          </w:p>
        </w:tc>
        <w:tc>
          <w:tcPr>
            <w:tcW w:w="1346" w:type="dxa"/>
          </w:tcPr>
          <w:p w14:paraId="4E23A79E" w14:textId="77777777" w:rsidR="008B1EFB" w:rsidRDefault="008B1EFB" w:rsidP="00570C92">
            <w:pPr>
              <w:rPr>
                <w:rFonts w:ascii="Arial" w:hAnsi="Arial" w:cs="Arial"/>
              </w:rPr>
            </w:pPr>
            <w:r>
              <w:rPr>
                <w:rFonts w:ascii="Arial" w:hAnsi="Arial" w:cs="Arial"/>
              </w:rPr>
              <w:t>339</w:t>
            </w:r>
          </w:p>
        </w:tc>
        <w:tc>
          <w:tcPr>
            <w:tcW w:w="992" w:type="dxa"/>
          </w:tcPr>
          <w:p w14:paraId="48E2348F" w14:textId="77777777" w:rsidR="008B1EFB" w:rsidRDefault="008B1EFB" w:rsidP="00570C92">
            <w:pPr>
              <w:rPr>
                <w:rFonts w:ascii="Arial" w:hAnsi="Arial" w:cs="Arial"/>
              </w:rPr>
            </w:pPr>
            <w:r>
              <w:rPr>
                <w:rFonts w:ascii="Arial" w:hAnsi="Arial" w:cs="Arial"/>
              </w:rPr>
              <w:t>142</w:t>
            </w:r>
          </w:p>
        </w:tc>
        <w:tc>
          <w:tcPr>
            <w:tcW w:w="1302" w:type="dxa"/>
          </w:tcPr>
          <w:p w14:paraId="29073BD3" w14:textId="77777777" w:rsidR="008B1EFB" w:rsidRDefault="008B1EFB" w:rsidP="00570C92">
            <w:pPr>
              <w:rPr>
                <w:rFonts w:ascii="Arial" w:hAnsi="Arial" w:cs="Arial"/>
              </w:rPr>
            </w:pPr>
            <w:r>
              <w:rPr>
                <w:rFonts w:ascii="Arial" w:hAnsi="Arial" w:cs="Arial"/>
              </w:rPr>
              <w:t>341</w:t>
            </w:r>
          </w:p>
        </w:tc>
        <w:tc>
          <w:tcPr>
            <w:tcW w:w="856" w:type="dxa"/>
          </w:tcPr>
          <w:p w14:paraId="158EDA62" w14:textId="77777777" w:rsidR="008B1EFB" w:rsidRDefault="008B1EFB" w:rsidP="00570C92">
            <w:pPr>
              <w:rPr>
                <w:rFonts w:ascii="Arial" w:hAnsi="Arial" w:cs="Arial"/>
              </w:rPr>
            </w:pPr>
            <w:r>
              <w:rPr>
                <w:rFonts w:ascii="Arial" w:hAnsi="Arial" w:cs="Arial"/>
              </w:rPr>
              <w:t>192</w:t>
            </w:r>
          </w:p>
        </w:tc>
        <w:tc>
          <w:tcPr>
            <w:tcW w:w="1260" w:type="dxa"/>
          </w:tcPr>
          <w:p w14:paraId="245C9514" w14:textId="77777777" w:rsidR="008B1EFB" w:rsidRDefault="008B1EFB" w:rsidP="00570C92">
            <w:pPr>
              <w:rPr>
                <w:rFonts w:ascii="Arial" w:hAnsi="Arial" w:cs="Arial"/>
              </w:rPr>
            </w:pPr>
            <w:r>
              <w:rPr>
                <w:rFonts w:ascii="Arial" w:hAnsi="Arial" w:cs="Arial"/>
              </w:rPr>
              <w:t>140</w:t>
            </w:r>
          </w:p>
        </w:tc>
      </w:tr>
      <w:tr w:rsidR="008B1EFB" w14:paraId="7B4ABC3D" w14:textId="77777777" w:rsidTr="00570C92">
        <w:tc>
          <w:tcPr>
            <w:tcW w:w="817" w:type="dxa"/>
          </w:tcPr>
          <w:p w14:paraId="5A815D93" w14:textId="77777777" w:rsidR="008B1EFB" w:rsidRDefault="008B1EFB" w:rsidP="00570C92">
            <w:pPr>
              <w:rPr>
                <w:rFonts w:ascii="Arial" w:hAnsi="Arial" w:cs="Arial"/>
              </w:rPr>
            </w:pPr>
            <w:r>
              <w:rPr>
                <w:rFonts w:ascii="Arial" w:hAnsi="Arial" w:cs="Arial"/>
              </w:rPr>
              <w:t>43</w:t>
            </w:r>
          </w:p>
        </w:tc>
        <w:tc>
          <w:tcPr>
            <w:tcW w:w="1291" w:type="dxa"/>
          </w:tcPr>
          <w:p w14:paraId="2FEFC4FE" w14:textId="77777777" w:rsidR="008B1EFB" w:rsidRDefault="008B1EFB" w:rsidP="00570C92">
            <w:pPr>
              <w:rPr>
                <w:rFonts w:ascii="Arial" w:hAnsi="Arial" w:cs="Arial"/>
              </w:rPr>
            </w:pPr>
            <w:r>
              <w:rPr>
                <w:rFonts w:ascii="Arial" w:hAnsi="Arial" w:cs="Arial"/>
              </w:rPr>
              <w:t>293</w:t>
            </w:r>
          </w:p>
        </w:tc>
        <w:tc>
          <w:tcPr>
            <w:tcW w:w="948" w:type="dxa"/>
          </w:tcPr>
          <w:p w14:paraId="1C651007" w14:textId="77777777" w:rsidR="008B1EFB" w:rsidRDefault="008B1EFB" w:rsidP="00570C92">
            <w:pPr>
              <w:rPr>
                <w:rFonts w:ascii="Arial" w:hAnsi="Arial" w:cs="Arial"/>
              </w:rPr>
            </w:pPr>
            <w:r>
              <w:rPr>
                <w:rFonts w:ascii="Arial" w:hAnsi="Arial" w:cs="Arial"/>
              </w:rPr>
              <w:t>93</w:t>
            </w:r>
          </w:p>
        </w:tc>
        <w:tc>
          <w:tcPr>
            <w:tcW w:w="1346" w:type="dxa"/>
          </w:tcPr>
          <w:p w14:paraId="6C24A885" w14:textId="77777777" w:rsidR="008B1EFB" w:rsidRDefault="008B1EFB" w:rsidP="00570C92">
            <w:pPr>
              <w:rPr>
                <w:rFonts w:ascii="Arial" w:hAnsi="Arial" w:cs="Arial"/>
              </w:rPr>
            </w:pPr>
            <w:r>
              <w:rPr>
                <w:rFonts w:ascii="Arial" w:hAnsi="Arial" w:cs="Arial"/>
              </w:rPr>
              <w:t>126</w:t>
            </w:r>
          </w:p>
        </w:tc>
        <w:tc>
          <w:tcPr>
            <w:tcW w:w="992" w:type="dxa"/>
          </w:tcPr>
          <w:p w14:paraId="5561D733" w14:textId="77777777" w:rsidR="008B1EFB" w:rsidRDefault="008B1EFB" w:rsidP="00570C92">
            <w:pPr>
              <w:rPr>
                <w:rFonts w:ascii="Arial" w:hAnsi="Arial" w:cs="Arial"/>
              </w:rPr>
            </w:pPr>
            <w:r>
              <w:rPr>
                <w:rFonts w:ascii="Arial" w:hAnsi="Arial" w:cs="Arial"/>
              </w:rPr>
              <w:t>143</w:t>
            </w:r>
          </w:p>
        </w:tc>
        <w:tc>
          <w:tcPr>
            <w:tcW w:w="1302" w:type="dxa"/>
          </w:tcPr>
          <w:p w14:paraId="25899420" w14:textId="77777777" w:rsidR="008B1EFB" w:rsidRDefault="008B1EFB" w:rsidP="00570C92">
            <w:pPr>
              <w:rPr>
                <w:rFonts w:ascii="Arial" w:hAnsi="Arial" w:cs="Arial"/>
              </w:rPr>
            </w:pPr>
            <w:r>
              <w:rPr>
                <w:rFonts w:ascii="Arial" w:hAnsi="Arial" w:cs="Arial"/>
              </w:rPr>
              <w:t>269</w:t>
            </w:r>
          </w:p>
        </w:tc>
        <w:tc>
          <w:tcPr>
            <w:tcW w:w="856" w:type="dxa"/>
          </w:tcPr>
          <w:p w14:paraId="2A0445E0" w14:textId="77777777" w:rsidR="008B1EFB" w:rsidRDefault="008B1EFB" w:rsidP="00570C92">
            <w:pPr>
              <w:rPr>
                <w:rFonts w:ascii="Arial" w:hAnsi="Arial" w:cs="Arial"/>
              </w:rPr>
            </w:pPr>
            <w:r>
              <w:rPr>
                <w:rFonts w:ascii="Arial" w:hAnsi="Arial" w:cs="Arial"/>
              </w:rPr>
              <w:t>193</w:t>
            </w:r>
          </w:p>
        </w:tc>
        <w:tc>
          <w:tcPr>
            <w:tcW w:w="1260" w:type="dxa"/>
          </w:tcPr>
          <w:p w14:paraId="00F96956" w14:textId="77777777" w:rsidR="008B1EFB" w:rsidRDefault="008B1EFB" w:rsidP="00570C92">
            <w:pPr>
              <w:rPr>
                <w:rFonts w:ascii="Arial" w:hAnsi="Arial" w:cs="Arial"/>
              </w:rPr>
            </w:pPr>
            <w:r>
              <w:rPr>
                <w:rFonts w:ascii="Arial" w:hAnsi="Arial" w:cs="Arial"/>
              </w:rPr>
              <w:t>174</w:t>
            </w:r>
          </w:p>
        </w:tc>
      </w:tr>
      <w:tr w:rsidR="008B1EFB" w14:paraId="44F48AFD" w14:textId="77777777" w:rsidTr="00570C92">
        <w:tc>
          <w:tcPr>
            <w:tcW w:w="817" w:type="dxa"/>
          </w:tcPr>
          <w:p w14:paraId="7D24729C" w14:textId="77777777" w:rsidR="008B1EFB" w:rsidRDefault="008B1EFB" w:rsidP="00570C92">
            <w:pPr>
              <w:rPr>
                <w:rFonts w:ascii="Arial" w:hAnsi="Arial" w:cs="Arial"/>
              </w:rPr>
            </w:pPr>
            <w:r>
              <w:rPr>
                <w:rFonts w:ascii="Arial" w:hAnsi="Arial" w:cs="Arial"/>
              </w:rPr>
              <w:t>44</w:t>
            </w:r>
          </w:p>
        </w:tc>
        <w:tc>
          <w:tcPr>
            <w:tcW w:w="1291" w:type="dxa"/>
          </w:tcPr>
          <w:p w14:paraId="7A4DB930" w14:textId="77777777" w:rsidR="008B1EFB" w:rsidRDefault="008B1EFB" w:rsidP="00570C92">
            <w:pPr>
              <w:rPr>
                <w:rFonts w:ascii="Arial" w:hAnsi="Arial" w:cs="Arial"/>
              </w:rPr>
            </w:pPr>
            <w:r>
              <w:rPr>
                <w:rFonts w:ascii="Arial" w:hAnsi="Arial" w:cs="Arial"/>
              </w:rPr>
              <w:t>192</w:t>
            </w:r>
          </w:p>
        </w:tc>
        <w:tc>
          <w:tcPr>
            <w:tcW w:w="948" w:type="dxa"/>
          </w:tcPr>
          <w:p w14:paraId="12C663A5" w14:textId="77777777" w:rsidR="008B1EFB" w:rsidRDefault="008B1EFB" w:rsidP="00570C92">
            <w:pPr>
              <w:rPr>
                <w:rFonts w:ascii="Arial" w:hAnsi="Arial" w:cs="Arial"/>
              </w:rPr>
            </w:pPr>
            <w:r>
              <w:rPr>
                <w:rFonts w:ascii="Arial" w:hAnsi="Arial" w:cs="Arial"/>
              </w:rPr>
              <w:t>94</w:t>
            </w:r>
          </w:p>
        </w:tc>
        <w:tc>
          <w:tcPr>
            <w:tcW w:w="1346" w:type="dxa"/>
          </w:tcPr>
          <w:p w14:paraId="5FE9787F" w14:textId="77777777" w:rsidR="008B1EFB" w:rsidRDefault="008B1EFB" w:rsidP="00570C92">
            <w:pPr>
              <w:rPr>
                <w:rFonts w:ascii="Arial" w:hAnsi="Arial" w:cs="Arial"/>
              </w:rPr>
            </w:pPr>
            <w:r>
              <w:rPr>
                <w:rFonts w:ascii="Arial" w:hAnsi="Arial" w:cs="Arial"/>
              </w:rPr>
              <w:t>182</w:t>
            </w:r>
          </w:p>
        </w:tc>
        <w:tc>
          <w:tcPr>
            <w:tcW w:w="992" w:type="dxa"/>
          </w:tcPr>
          <w:p w14:paraId="1AC08BE3" w14:textId="77777777" w:rsidR="008B1EFB" w:rsidRDefault="008B1EFB" w:rsidP="00570C92">
            <w:pPr>
              <w:rPr>
                <w:rFonts w:ascii="Arial" w:hAnsi="Arial" w:cs="Arial"/>
              </w:rPr>
            </w:pPr>
            <w:r>
              <w:rPr>
                <w:rFonts w:ascii="Arial" w:hAnsi="Arial" w:cs="Arial"/>
              </w:rPr>
              <w:t>144</w:t>
            </w:r>
          </w:p>
        </w:tc>
        <w:tc>
          <w:tcPr>
            <w:tcW w:w="1302" w:type="dxa"/>
          </w:tcPr>
          <w:p w14:paraId="67C33E95" w14:textId="77777777" w:rsidR="008B1EFB" w:rsidRDefault="008B1EFB" w:rsidP="00570C92">
            <w:pPr>
              <w:rPr>
                <w:rFonts w:ascii="Arial" w:hAnsi="Arial" w:cs="Arial"/>
              </w:rPr>
            </w:pPr>
            <w:r>
              <w:rPr>
                <w:rFonts w:ascii="Arial" w:hAnsi="Arial" w:cs="Arial"/>
              </w:rPr>
              <w:t>243</w:t>
            </w:r>
          </w:p>
        </w:tc>
        <w:tc>
          <w:tcPr>
            <w:tcW w:w="856" w:type="dxa"/>
          </w:tcPr>
          <w:p w14:paraId="4844C008" w14:textId="77777777" w:rsidR="008B1EFB" w:rsidRDefault="008B1EFB" w:rsidP="00570C92">
            <w:pPr>
              <w:rPr>
                <w:rFonts w:ascii="Arial" w:hAnsi="Arial" w:cs="Arial"/>
              </w:rPr>
            </w:pPr>
            <w:r>
              <w:rPr>
                <w:rFonts w:ascii="Arial" w:hAnsi="Arial" w:cs="Arial"/>
              </w:rPr>
              <w:t>194</w:t>
            </w:r>
          </w:p>
        </w:tc>
        <w:tc>
          <w:tcPr>
            <w:tcW w:w="1260" w:type="dxa"/>
          </w:tcPr>
          <w:p w14:paraId="1087CDF3" w14:textId="77777777" w:rsidR="008B1EFB" w:rsidRDefault="008B1EFB" w:rsidP="00570C92">
            <w:pPr>
              <w:rPr>
                <w:rFonts w:ascii="Arial" w:hAnsi="Arial" w:cs="Arial"/>
              </w:rPr>
            </w:pPr>
            <w:r>
              <w:rPr>
                <w:rFonts w:ascii="Arial" w:hAnsi="Arial" w:cs="Arial"/>
              </w:rPr>
              <w:t>164</w:t>
            </w:r>
          </w:p>
        </w:tc>
      </w:tr>
      <w:tr w:rsidR="008B1EFB" w14:paraId="194D2247" w14:textId="77777777" w:rsidTr="00570C92">
        <w:tc>
          <w:tcPr>
            <w:tcW w:w="817" w:type="dxa"/>
          </w:tcPr>
          <w:p w14:paraId="7484F016" w14:textId="77777777" w:rsidR="008B1EFB" w:rsidRDefault="008B1EFB" w:rsidP="00570C92">
            <w:pPr>
              <w:rPr>
                <w:rFonts w:ascii="Arial" w:hAnsi="Arial" w:cs="Arial"/>
              </w:rPr>
            </w:pPr>
            <w:r>
              <w:rPr>
                <w:rFonts w:ascii="Arial" w:hAnsi="Arial" w:cs="Arial"/>
              </w:rPr>
              <w:t>45</w:t>
            </w:r>
          </w:p>
        </w:tc>
        <w:tc>
          <w:tcPr>
            <w:tcW w:w="1291" w:type="dxa"/>
          </w:tcPr>
          <w:p w14:paraId="2AFB7694" w14:textId="77777777" w:rsidR="008B1EFB" w:rsidRDefault="008B1EFB" w:rsidP="00570C92">
            <w:pPr>
              <w:rPr>
                <w:rFonts w:ascii="Arial" w:hAnsi="Arial" w:cs="Arial"/>
              </w:rPr>
            </w:pPr>
            <w:r>
              <w:rPr>
                <w:rFonts w:ascii="Arial" w:hAnsi="Arial" w:cs="Arial"/>
              </w:rPr>
              <w:t>316</w:t>
            </w:r>
          </w:p>
        </w:tc>
        <w:tc>
          <w:tcPr>
            <w:tcW w:w="948" w:type="dxa"/>
          </w:tcPr>
          <w:p w14:paraId="0C00C58A" w14:textId="77777777" w:rsidR="008B1EFB" w:rsidRDefault="008B1EFB" w:rsidP="00570C92">
            <w:pPr>
              <w:rPr>
                <w:rFonts w:ascii="Arial" w:hAnsi="Arial" w:cs="Arial"/>
              </w:rPr>
            </w:pPr>
            <w:r>
              <w:rPr>
                <w:rFonts w:ascii="Arial" w:hAnsi="Arial" w:cs="Arial"/>
              </w:rPr>
              <w:t>95</w:t>
            </w:r>
          </w:p>
        </w:tc>
        <w:tc>
          <w:tcPr>
            <w:tcW w:w="1346" w:type="dxa"/>
          </w:tcPr>
          <w:p w14:paraId="14A6F456" w14:textId="77777777" w:rsidR="008B1EFB" w:rsidRDefault="008B1EFB" w:rsidP="00570C92">
            <w:pPr>
              <w:rPr>
                <w:rFonts w:ascii="Arial" w:hAnsi="Arial" w:cs="Arial"/>
              </w:rPr>
            </w:pPr>
            <w:r>
              <w:rPr>
                <w:rFonts w:ascii="Arial" w:hAnsi="Arial" w:cs="Arial"/>
              </w:rPr>
              <w:t>184</w:t>
            </w:r>
          </w:p>
        </w:tc>
        <w:tc>
          <w:tcPr>
            <w:tcW w:w="992" w:type="dxa"/>
          </w:tcPr>
          <w:p w14:paraId="63F8395E" w14:textId="77777777" w:rsidR="008B1EFB" w:rsidRDefault="008B1EFB" w:rsidP="00570C92">
            <w:pPr>
              <w:rPr>
                <w:rFonts w:ascii="Arial" w:hAnsi="Arial" w:cs="Arial"/>
              </w:rPr>
            </w:pPr>
            <w:r>
              <w:rPr>
                <w:rFonts w:ascii="Arial" w:hAnsi="Arial" w:cs="Arial"/>
              </w:rPr>
              <w:t>145</w:t>
            </w:r>
          </w:p>
        </w:tc>
        <w:tc>
          <w:tcPr>
            <w:tcW w:w="1302" w:type="dxa"/>
          </w:tcPr>
          <w:p w14:paraId="44BDB8D8" w14:textId="77777777" w:rsidR="008B1EFB" w:rsidRDefault="008B1EFB" w:rsidP="00570C92">
            <w:pPr>
              <w:rPr>
                <w:rFonts w:ascii="Arial" w:hAnsi="Arial" w:cs="Arial"/>
              </w:rPr>
            </w:pPr>
            <w:r>
              <w:rPr>
                <w:rFonts w:ascii="Arial" w:hAnsi="Arial" w:cs="Arial"/>
              </w:rPr>
              <w:t>234</w:t>
            </w:r>
          </w:p>
        </w:tc>
        <w:tc>
          <w:tcPr>
            <w:tcW w:w="856" w:type="dxa"/>
          </w:tcPr>
          <w:p w14:paraId="3D690D50" w14:textId="77777777" w:rsidR="008B1EFB" w:rsidRDefault="008B1EFB" w:rsidP="00570C92">
            <w:pPr>
              <w:rPr>
                <w:rFonts w:ascii="Arial" w:hAnsi="Arial" w:cs="Arial"/>
              </w:rPr>
            </w:pPr>
            <w:r>
              <w:rPr>
                <w:rFonts w:ascii="Arial" w:hAnsi="Arial" w:cs="Arial"/>
              </w:rPr>
              <w:t>195</w:t>
            </w:r>
          </w:p>
        </w:tc>
        <w:tc>
          <w:tcPr>
            <w:tcW w:w="1260" w:type="dxa"/>
          </w:tcPr>
          <w:p w14:paraId="02307D8C" w14:textId="77777777" w:rsidR="008B1EFB" w:rsidRDefault="008B1EFB" w:rsidP="00570C92">
            <w:pPr>
              <w:rPr>
                <w:rFonts w:ascii="Arial" w:hAnsi="Arial" w:cs="Arial"/>
              </w:rPr>
            </w:pPr>
            <w:r>
              <w:rPr>
                <w:rFonts w:ascii="Arial" w:hAnsi="Arial" w:cs="Arial"/>
              </w:rPr>
              <w:t>148</w:t>
            </w:r>
          </w:p>
        </w:tc>
      </w:tr>
      <w:tr w:rsidR="008B1EFB" w14:paraId="704316AC" w14:textId="77777777" w:rsidTr="00570C92">
        <w:tc>
          <w:tcPr>
            <w:tcW w:w="817" w:type="dxa"/>
          </w:tcPr>
          <w:p w14:paraId="3F28BD09" w14:textId="77777777" w:rsidR="008B1EFB" w:rsidRDefault="008B1EFB" w:rsidP="00570C92">
            <w:pPr>
              <w:rPr>
                <w:rFonts w:ascii="Arial" w:hAnsi="Arial" w:cs="Arial"/>
              </w:rPr>
            </w:pPr>
            <w:r>
              <w:rPr>
                <w:rFonts w:ascii="Arial" w:hAnsi="Arial" w:cs="Arial"/>
              </w:rPr>
              <w:t>46</w:t>
            </w:r>
          </w:p>
        </w:tc>
        <w:tc>
          <w:tcPr>
            <w:tcW w:w="1291" w:type="dxa"/>
          </w:tcPr>
          <w:p w14:paraId="18E8D871" w14:textId="77777777" w:rsidR="008B1EFB" w:rsidRDefault="008B1EFB" w:rsidP="00570C92">
            <w:pPr>
              <w:rPr>
                <w:rFonts w:ascii="Arial" w:hAnsi="Arial" w:cs="Arial"/>
              </w:rPr>
            </w:pPr>
            <w:r>
              <w:rPr>
                <w:rFonts w:ascii="Arial" w:hAnsi="Arial" w:cs="Arial"/>
              </w:rPr>
              <w:t>341</w:t>
            </w:r>
          </w:p>
        </w:tc>
        <w:tc>
          <w:tcPr>
            <w:tcW w:w="948" w:type="dxa"/>
          </w:tcPr>
          <w:p w14:paraId="37C4162E" w14:textId="77777777" w:rsidR="008B1EFB" w:rsidRDefault="008B1EFB" w:rsidP="00570C92">
            <w:pPr>
              <w:rPr>
                <w:rFonts w:ascii="Arial" w:hAnsi="Arial" w:cs="Arial"/>
              </w:rPr>
            </w:pPr>
            <w:r>
              <w:rPr>
                <w:rFonts w:ascii="Arial" w:hAnsi="Arial" w:cs="Arial"/>
              </w:rPr>
              <w:t>96</w:t>
            </w:r>
          </w:p>
        </w:tc>
        <w:tc>
          <w:tcPr>
            <w:tcW w:w="1346" w:type="dxa"/>
          </w:tcPr>
          <w:p w14:paraId="7893C636" w14:textId="77777777" w:rsidR="008B1EFB" w:rsidRDefault="008B1EFB" w:rsidP="00570C92">
            <w:pPr>
              <w:rPr>
                <w:rFonts w:ascii="Arial" w:hAnsi="Arial" w:cs="Arial"/>
              </w:rPr>
            </w:pPr>
            <w:r>
              <w:rPr>
                <w:rFonts w:ascii="Arial" w:hAnsi="Arial" w:cs="Arial"/>
              </w:rPr>
              <w:t>213</w:t>
            </w:r>
          </w:p>
        </w:tc>
        <w:tc>
          <w:tcPr>
            <w:tcW w:w="992" w:type="dxa"/>
          </w:tcPr>
          <w:p w14:paraId="58280E36" w14:textId="77777777" w:rsidR="008B1EFB" w:rsidRDefault="008B1EFB" w:rsidP="00570C92">
            <w:pPr>
              <w:rPr>
                <w:rFonts w:ascii="Arial" w:hAnsi="Arial" w:cs="Arial"/>
              </w:rPr>
            </w:pPr>
            <w:r>
              <w:rPr>
                <w:rFonts w:ascii="Arial" w:hAnsi="Arial" w:cs="Arial"/>
              </w:rPr>
              <w:t>146</w:t>
            </w:r>
          </w:p>
        </w:tc>
        <w:tc>
          <w:tcPr>
            <w:tcW w:w="1302" w:type="dxa"/>
          </w:tcPr>
          <w:p w14:paraId="13B60C8E" w14:textId="77777777" w:rsidR="008B1EFB" w:rsidRDefault="008B1EFB" w:rsidP="00570C92">
            <w:pPr>
              <w:rPr>
                <w:rFonts w:ascii="Arial" w:hAnsi="Arial" w:cs="Arial"/>
              </w:rPr>
            </w:pPr>
            <w:r>
              <w:rPr>
                <w:rFonts w:ascii="Arial" w:hAnsi="Arial" w:cs="Arial"/>
              </w:rPr>
              <w:t>304</w:t>
            </w:r>
          </w:p>
        </w:tc>
        <w:tc>
          <w:tcPr>
            <w:tcW w:w="856" w:type="dxa"/>
          </w:tcPr>
          <w:p w14:paraId="4A0C5C62" w14:textId="77777777" w:rsidR="008B1EFB" w:rsidRDefault="008B1EFB" w:rsidP="00570C92">
            <w:pPr>
              <w:rPr>
                <w:rFonts w:ascii="Arial" w:hAnsi="Arial" w:cs="Arial"/>
              </w:rPr>
            </w:pPr>
            <w:r>
              <w:rPr>
                <w:rFonts w:ascii="Arial" w:hAnsi="Arial" w:cs="Arial"/>
              </w:rPr>
              <w:t>196</w:t>
            </w:r>
          </w:p>
        </w:tc>
        <w:tc>
          <w:tcPr>
            <w:tcW w:w="1260" w:type="dxa"/>
          </w:tcPr>
          <w:p w14:paraId="5740E94D" w14:textId="77777777" w:rsidR="008B1EFB" w:rsidRDefault="008B1EFB" w:rsidP="00570C92">
            <w:pPr>
              <w:rPr>
                <w:rFonts w:ascii="Arial" w:hAnsi="Arial" w:cs="Arial"/>
              </w:rPr>
            </w:pPr>
            <w:r>
              <w:rPr>
                <w:rFonts w:ascii="Arial" w:hAnsi="Arial" w:cs="Arial"/>
              </w:rPr>
              <w:t>219</w:t>
            </w:r>
          </w:p>
        </w:tc>
      </w:tr>
      <w:tr w:rsidR="008B1EFB" w14:paraId="4DEB9330" w14:textId="77777777" w:rsidTr="00570C92">
        <w:tc>
          <w:tcPr>
            <w:tcW w:w="817" w:type="dxa"/>
          </w:tcPr>
          <w:p w14:paraId="58C9AD4F" w14:textId="77777777" w:rsidR="008B1EFB" w:rsidRDefault="008B1EFB" w:rsidP="00570C92">
            <w:pPr>
              <w:rPr>
                <w:rFonts w:ascii="Arial" w:hAnsi="Arial" w:cs="Arial"/>
              </w:rPr>
            </w:pPr>
            <w:r>
              <w:rPr>
                <w:rFonts w:ascii="Arial" w:hAnsi="Arial" w:cs="Arial"/>
              </w:rPr>
              <w:t>47</w:t>
            </w:r>
          </w:p>
        </w:tc>
        <w:tc>
          <w:tcPr>
            <w:tcW w:w="1291" w:type="dxa"/>
          </w:tcPr>
          <w:p w14:paraId="4C0A8E09" w14:textId="77777777" w:rsidR="008B1EFB" w:rsidRDefault="008B1EFB" w:rsidP="00570C92">
            <w:pPr>
              <w:rPr>
                <w:rFonts w:ascii="Arial" w:hAnsi="Arial" w:cs="Arial"/>
              </w:rPr>
            </w:pPr>
            <w:r>
              <w:rPr>
                <w:rFonts w:ascii="Arial" w:hAnsi="Arial" w:cs="Arial"/>
              </w:rPr>
              <w:t>261</w:t>
            </w:r>
          </w:p>
        </w:tc>
        <w:tc>
          <w:tcPr>
            <w:tcW w:w="948" w:type="dxa"/>
          </w:tcPr>
          <w:p w14:paraId="4BF7BD0B" w14:textId="77777777" w:rsidR="008B1EFB" w:rsidRDefault="008B1EFB" w:rsidP="00570C92">
            <w:pPr>
              <w:rPr>
                <w:rFonts w:ascii="Arial" w:hAnsi="Arial" w:cs="Arial"/>
              </w:rPr>
            </w:pPr>
            <w:r>
              <w:rPr>
                <w:rFonts w:ascii="Arial" w:hAnsi="Arial" w:cs="Arial"/>
              </w:rPr>
              <w:t>97</w:t>
            </w:r>
          </w:p>
        </w:tc>
        <w:tc>
          <w:tcPr>
            <w:tcW w:w="1346" w:type="dxa"/>
          </w:tcPr>
          <w:p w14:paraId="7A1C3DA9" w14:textId="77777777" w:rsidR="008B1EFB" w:rsidRDefault="008B1EFB" w:rsidP="00570C92">
            <w:pPr>
              <w:rPr>
                <w:rFonts w:ascii="Arial" w:hAnsi="Arial" w:cs="Arial"/>
              </w:rPr>
            </w:pPr>
            <w:r>
              <w:rPr>
                <w:rFonts w:ascii="Arial" w:hAnsi="Arial" w:cs="Arial"/>
              </w:rPr>
              <w:t>213</w:t>
            </w:r>
          </w:p>
        </w:tc>
        <w:tc>
          <w:tcPr>
            <w:tcW w:w="992" w:type="dxa"/>
          </w:tcPr>
          <w:p w14:paraId="28768777" w14:textId="77777777" w:rsidR="008B1EFB" w:rsidRDefault="008B1EFB" w:rsidP="00570C92">
            <w:pPr>
              <w:rPr>
                <w:rFonts w:ascii="Arial" w:hAnsi="Arial" w:cs="Arial"/>
              </w:rPr>
            </w:pPr>
            <w:r>
              <w:rPr>
                <w:rFonts w:ascii="Arial" w:hAnsi="Arial" w:cs="Arial"/>
              </w:rPr>
              <w:t>147</w:t>
            </w:r>
          </w:p>
        </w:tc>
        <w:tc>
          <w:tcPr>
            <w:tcW w:w="1302" w:type="dxa"/>
          </w:tcPr>
          <w:p w14:paraId="66379880" w14:textId="77777777" w:rsidR="008B1EFB" w:rsidRDefault="008B1EFB" w:rsidP="00570C92">
            <w:pPr>
              <w:rPr>
                <w:rFonts w:ascii="Arial" w:hAnsi="Arial" w:cs="Arial"/>
              </w:rPr>
            </w:pPr>
            <w:r>
              <w:rPr>
                <w:rFonts w:ascii="Arial" w:hAnsi="Arial" w:cs="Arial"/>
              </w:rPr>
              <w:t>243</w:t>
            </w:r>
          </w:p>
        </w:tc>
        <w:tc>
          <w:tcPr>
            <w:tcW w:w="856" w:type="dxa"/>
          </w:tcPr>
          <w:p w14:paraId="7DE25025" w14:textId="77777777" w:rsidR="008B1EFB" w:rsidRDefault="008B1EFB" w:rsidP="00570C92">
            <w:pPr>
              <w:rPr>
                <w:rFonts w:ascii="Arial" w:hAnsi="Arial" w:cs="Arial"/>
              </w:rPr>
            </w:pPr>
            <w:r>
              <w:rPr>
                <w:rFonts w:ascii="Arial" w:hAnsi="Arial" w:cs="Arial"/>
              </w:rPr>
              <w:t>197</w:t>
            </w:r>
          </w:p>
        </w:tc>
        <w:tc>
          <w:tcPr>
            <w:tcW w:w="1260" w:type="dxa"/>
          </w:tcPr>
          <w:p w14:paraId="6E299FFD" w14:textId="77777777" w:rsidR="008B1EFB" w:rsidRDefault="008B1EFB" w:rsidP="00570C92">
            <w:pPr>
              <w:rPr>
                <w:rFonts w:ascii="Arial" w:hAnsi="Arial" w:cs="Arial"/>
              </w:rPr>
            </w:pPr>
            <w:r>
              <w:rPr>
                <w:rFonts w:ascii="Arial" w:hAnsi="Arial" w:cs="Arial"/>
              </w:rPr>
              <w:t>118</w:t>
            </w:r>
          </w:p>
        </w:tc>
      </w:tr>
      <w:tr w:rsidR="008B1EFB" w14:paraId="12864BE2" w14:textId="77777777" w:rsidTr="00570C92">
        <w:tc>
          <w:tcPr>
            <w:tcW w:w="817" w:type="dxa"/>
          </w:tcPr>
          <w:p w14:paraId="617A7007" w14:textId="77777777" w:rsidR="008B1EFB" w:rsidRDefault="008B1EFB" w:rsidP="00570C92">
            <w:pPr>
              <w:rPr>
                <w:rFonts w:ascii="Arial" w:hAnsi="Arial" w:cs="Arial"/>
              </w:rPr>
            </w:pPr>
            <w:r>
              <w:rPr>
                <w:rFonts w:ascii="Arial" w:hAnsi="Arial" w:cs="Arial"/>
              </w:rPr>
              <w:t>48</w:t>
            </w:r>
          </w:p>
        </w:tc>
        <w:tc>
          <w:tcPr>
            <w:tcW w:w="1291" w:type="dxa"/>
          </w:tcPr>
          <w:p w14:paraId="3128A359" w14:textId="77777777" w:rsidR="008B1EFB" w:rsidRDefault="008B1EFB" w:rsidP="00570C92">
            <w:pPr>
              <w:rPr>
                <w:rFonts w:ascii="Arial" w:hAnsi="Arial" w:cs="Arial"/>
              </w:rPr>
            </w:pPr>
            <w:r>
              <w:rPr>
                <w:rFonts w:ascii="Arial" w:hAnsi="Arial" w:cs="Arial"/>
              </w:rPr>
              <w:t>191</w:t>
            </w:r>
          </w:p>
        </w:tc>
        <w:tc>
          <w:tcPr>
            <w:tcW w:w="948" w:type="dxa"/>
          </w:tcPr>
          <w:p w14:paraId="7F0F48E6" w14:textId="77777777" w:rsidR="008B1EFB" w:rsidRDefault="008B1EFB" w:rsidP="00570C92">
            <w:pPr>
              <w:rPr>
                <w:rFonts w:ascii="Arial" w:hAnsi="Arial" w:cs="Arial"/>
              </w:rPr>
            </w:pPr>
            <w:r>
              <w:rPr>
                <w:rFonts w:ascii="Arial" w:hAnsi="Arial" w:cs="Arial"/>
              </w:rPr>
              <w:t>98</w:t>
            </w:r>
          </w:p>
        </w:tc>
        <w:tc>
          <w:tcPr>
            <w:tcW w:w="1346" w:type="dxa"/>
          </w:tcPr>
          <w:p w14:paraId="086C88E8" w14:textId="77777777" w:rsidR="008B1EFB" w:rsidRDefault="008B1EFB" w:rsidP="00570C92">
            <w:pPr>
              <w:rPr>
                <w:rFonts w:ascii="Arial" w:hAnsi="Arial" w:cs="Arial"/>
              </w:rPr>
            </w:pPr>
            <w:r>
              <w:rPr>
                <w:rFonts w:ascii="Arial" w:hAnsi="Arial" w:cs="Arial"/>
              </w:rPr>
              <w:t>218</w:t>
            </w:r>
          </w:p>
        </w:tc>
        <w:tc>
          <w:tcPr>
            <w:tcW w:w="992" w:type="dxa"/>
          </w:tcPr>
          <w:p w14:paraId="46CCEEBE" w14:textId="77777777" w:rsidR="008B1EFB" w:rsidRDefault="008B1EFB" w:rsidP="00570C92">
            <w:pPr>
              <w:rPr>
                <w:rFonts w:ascii="Arial" w:hAnsi="Arial" w:cs="Arial"/>
              </w:rPr>
            </w:pPr>
            <w:r>
              <w:rPr>
                <w:rFonts w:ascii="Arial" w:hAnsi="Arial" w:cs="Arial"/>
              </w:rPr>
              <w:t>148</w:t>
            </w:r>
          </w:p>
        </w:tc>
        <w:tc>
          <w:tcPr>
            <w:tcW w:w="1302" w:type="dxa"/>
          </w:tcPr>
          <w:p w14:paraId="3EEFCD49" w14:textId="77777777" w:rsidR="008B1EFB" w:rsidRDefault="008B1EFB" w:rsidP="00570C92">
            <w:pPr>
              <w:rPr>
                <w:rFonts w:ascii="Arial" w:hAnsi="Arial" w:cs="Arial"/>
              </w:rPr>
            </w:pPr>
            <w:r>
              <w:rPr>
                <w:rFonts w:ascii="Arial" w:hAnsi="Arial" w:cs="Arial"/>
              </w:rPr>
              <w:t>235</w:t>
            </w:r>
          </w:p>
        </w:tc>
        <w:tc>
          <w:tcPr>
            <w:tcW w:w="856" w:type="dxa"/>
          </w:tcPr>
          <w:p w14:paraId="10A33054" w14:textId="77777777" w:rsidR="008B1EFB" w:rsidRDefault="008B1EFB" w:rsidP="00570C92">
            <w:pPr>
              <w:rPr>
                <w:rFonts w:ascii="Arial" w:hAnsi="Arial" w:cs="Arial"/>
              </w:rPr>
            </w:pPr>
            <w:r>
              <w:rPr>
                <w:rFonts w:ascii="Arial" w:hAnsi="Arial" w:cs="Arial"/>
              </w:rPr>
              <w:t>198</w:t>
            </w:r>
          </w:p>
        </w:tc>
        <w:tc>
          <w:tcPr>
            <w:tcW w:w="1260" w:type="dxa"/>
          </w:tcPr>
          <w:p w14:paraId="5F81D2F1" w14:textId="77777777" w:rsidR="008B1EFB" w:rsidRDefault="008B1EFB" w:rsidP="00570C92">
            <w:pPr>
              <w:rPr>
                <w:rFonts w:ascii="Arial" w:hAnsi="Arial" w:cs="Arial"/>
              </w:rPr>
            </w:pPr>
            <w:r>
              <w:rPr>
                <w:rFonts w:ascii="Arial" w:hAnsi="Arial" w:cs="Arial"/>
              </w:rPr>
              <w:t>232</w:t>
            </w:r>
          </w:p>
        </w:tc>
      </w:tr>
      <w:tr w:rsidR="008B1EFB" w14:paraId="31A04C6E" w14:textId="77777777" w:rsidTr="00570C92">
        <w:tc>
          <w:tcPr>
            <w:tcW w:w="817" w:type="dxa"/>
          </w:tcPr>
          <w:p w14:paraId="4519D8E5" w14:textId="77777777" w:rsidR="008B1EFB" w:rsidRDefault="008B1EFB" w:rsidP="00570C92">
            <w:pPr>
              <w:rPr>
                <w:rFonts w:ascii="Arial" w:hAnsi="Arial" w:cs="Arial"/>
              </w:rPr>
            </w:pPr>
            <w:r>
              <w:rPr>
                <w:rFonts w:ascii="Arial" w:hAnsi="Arial" w:cs="Arial"/>
              </w:rPr>
              <w:t>49</w:t>
            </w:r>
          </w:p>
        </w:tc>
        <w:tc>
          <w:tcPr>
            <w:tcW w:w="1291" w:type="dxa"/>
          </w:tcPr>
          <w:p w14:paraId="0BA2A116" w14:textId="77777777" w:rsidR="008B1EFB" w:rsidRDefault="008B1EFB" w:rsidP="00570C92">
            <w:pPr>
              <w:rPr>
                <w:rFonts w:ascii="Arial" w:hAnsi="Arial" w:cs="Arial"/>
              </w:rPr>
            </w:pPr>
            <w:r>
              <w:rPr>
                <w:rFonts w:ascii="Arial" w:hAnsi="Arial" w:cs="Arial"/>
              </w:rPr>
              <w:t>310</w:t>
            </w:r>
          </w:p>
        </w:tc>
        <w:tc>
          <w:tcPr>
            <w:tcW w:w="948" w:type="dxa"/>
          </w:tcPr>
          <w:p w14:paraId="790A7EF0" w14:textId="77777777" w:rsidR="008B1EFB" w:rsidRDefault="008B1EFB" w:rsidP="00570C92">
            <w:pPr>
              <w:rPr>
                <w:rFonts w:ascii="Arial" w:hAnsi="Arial" w:cs="Arial"/>
              </w:rPr>
            </w:pPr>
            <w:r>
              <w:rPr>
                <w:rFonts w:ascii="Arial" w:hAnsi="Arial" w:cs="Arial"/>
              </w:rPr>
              <w:t>99</w:t>
            </w:r>
          </w:p>
        </w:tc>
        <w:tc>
          <w:tcPr>
            <w:tcW w:w="1346" w:type="dxa"/>
          </w:tcPr>
          <w:p w14:paraId="22B4B500" w14:textId="77777777" w:rsidR="008B1EFB" w:rsidRDefault="008B1EFB" w:rsidP="00570C92">
            <w:pPr>
              <w:rPr>
                <w:rFonts w:ascii="Arial" w:hAnsi="Arial" w:cs="Arial"/>
              </w:rPr>
            </w:pPr>
            <w:r>
              <w:rPr>
                <w:rFonts w:ascii="Arial" w:hAnsi="Arial" w:cs="Arial"/>
              </w:rPr>
              <w:t>145</w:t>
            </w:r>
          </w:p>
        </w:tc>
        <w:tc>
          <w:tcPr>
            <w:tcW w:w="992" w:type="dxa"/>
          </w:tcPr>
          <w:p w14:paraId="09908590" w14:textId="77777777" w:rsidR="008B1EFB" w:rsidRDefault="008B1EFB" w:rsidP="00570C92">
            <w:pPr>
              <w:rPr>
                <w:rFonts w:ascii="Arial" w:hAnsi="Arial" w:cs="Arial"/>
              </w:rPr>
            </w:pPr>
            <w:r>
              <w:rPr>
                <w:rFonts w:ascii="Arial" w:hAnsi="Arial" w:cs="Arial"/>
              </w:rPr>
              <w:t>149</w:t>
            </w:r>
          </w:p>
        </w:tc>
        <w:tc>
          <w:tcPr>
            <w:tcW w:w="1302" w:type="dxa"/>
          </w:tcPr>
          <w:p w14:paraId="0860A082" w14:textId="77777777" w:rsidR="008B1EFB" w:rsidRDefault="008B1EFB" w:rsidP="00570C92">
            <w:pPr>
              <w:rPr>
                <w:rFonts w:ascii="Arial" w:hAnsi="Arial" w:cs="Arial"/>
              </w:rPr>
            </w:pPr>
            <w:r>
              <w:rPr>
                <w:rFonts w:ascii="Arial" w:hAnsi="Arial" w:cs="Arial"/>
              </w:rPr>
              <w:t>305</w:t>
            </w:r>
          </w:p>
        </w:tc>
        <w:tc>
          <w:tcPr>
            <w:tcW w:w="856" w:type="dxa"/>
          </w:tcPr>
          <w:p w14:paraId="7DFA61BB" w14:textId="77777777" w:rsidR="008B1EFB" w:rsidRPr="005C783F" w:rsidRDefault="008B1EFB" w:rsidP="00570C92">
            <w:pPr>
              <w:rPr>
                <w:rFonts w:ascii="Arial" w:hAnsi="Arial" w:cs="Arial"/>
                <w:b/>
              </w:rPr>
            </w:pPr>
            <w:r w:rsidRPr="005C783F">
              <w:rPr>
                <w:rFonts w:ascii="Arial" w:hAnsi="Arial" w:cs="Arial"/>
                <w:b/>
              </w:rPr>
              <w:t>199</w:t>
            </w:r>
          </w:p>
        </w:tc>
        <w:tc>
          <w:tcPr>
            <w:tcW w:w="1260" w:type="dxa"/>
          </w:tcPr>
          <w:p w14:paraId="09844038" w14:textId="77777777" w:rsidR="008B1EFB" w:rsidRPr="005C783F" w:rsidRDefault="008B1EFB" w:rsidP="00570C92">
            <w:pPr>
              <w:rPr>
                <w:rFonts w:ascii="Arial" w:hAnsi="Arial" w:cs="Arial"/>
                <w:b/>
              </w:rPr>
            </w:pPr>
            <w:r w:rsidRPr="005C783F">
              <w:rPr>
                <w:rFonts w:ascii="Arial" w:hAnsi="Arial" w:cs="Arial"/>
                <w:b/>
              </w:rPr>
              <w:t>66927</w:t>
            </w:r>
          </w:p>
        </w:tc>
      </w:tr>
      <w:tr w:rsidR="008B1EFB" w14:paraId="33A73E1C" w14:textId="77777777" w:rsidTr="00570C92">
        <w:tc>
          <w:tcPr>
            <w:tcW w:w="817" w:type="dxa"/>
          </w:tcPr>
          <w:p w14:paraId="6DA0F89E" w14:textId="77777777" w:rsidR="008B1EFB" w:rsidRDefault="008B1EFB" w:rsidP="00570C92">
            <w:pPr>
              <w:rPr>
                <w:rFonts w:ascii="Arial" w:hAnsi="Arial" w:cs="Arial"/>
              </w:rPr>
            </w:pPr>
            <w:r>
              <w:rPr>
                <w:rFonts w:ascii="Arial" w:hAnsi="Arial" w:cs="Arial"/>
              </w:rPr>
              <w:t>50</w:t>
            </w:r>
          </w:p>
        </w:tc>
        <w:tc>
          <w:tcPr>
            <w:tcW w:w="1291" w:type="dxa"/>
          </w:tcPr>
          <w:p w14:paraId="536EAB60" w14:textId="77777777" w:rsidR="008B1EFB" w:rsidRDefault="008B1EFB" w:rsidP="00570C92">
            <w:pPr>
              <w:rPr>
                <w:rFonts w:ascii="Arial" w:hAnsi="Arial" w:cs="Arial"/>
              </w:rPr>
            </w:pPr>
            <w:r>
              <w:rPr>
                <w:rFonts w:ascii="Arial" w:hAnsi="Arial" w:cs="Arial"/>
              </w:rPr>
              <w:t>310</w:t>
            </w:r>
          </w:p>
        </w:tc>
        <w:tc>
          <w:tcPr>
            <w:tcW w:w="948" w:type="dxa"/>
          </w:tcPr>
          <w:p w14:paraId="57B163F4" w14:textId="77777777" w:rsidR="008B1EFB" w:rsidRDefault="008B1EFB" w:rsidP="00570C92">
            <w:pPr>
              <w:rPr>
                <w:rFonts w:ascii="Arial" w:hAnsi="Arial" w:cs="Arial"/>
              </w:rPr>
            </w:pPr>
            <w:r>
              <w:rPr>
                <w:rFonts w:ascii="Arial" w:hAnsi="Arial" w:cs="Arial"/>
              </w:rPr>
              <w:t>100</w:t>
            </w:r>
          </w:p>
        </w:tc>
        <w:tc>
          <w:tcPr>
            <w:tcW w:w="1346" w:type="dxa"/>
          </w:tcPr>
          <w:p w14:paraId="4B547EED" w14:textId="77777777" w:rsidR="008B1EFB" w:rsidRDefault="008B1EFB" w:rsidP="00570C92">
            <w:pPr>
              <w:rPr>
                <w:rFonts w:ascii="Arial" w:hAnsi="Arial" w:cs="Arial"/>
              </w:rPr>
            </w:pPr>
            <w:r>
              <w:rPr>
                <w:rFonts w:ascii="Arial" w:hAnsi="Arial" w:cs="Arial"/>
              </w:rPr>
              <w:t>134</w:t>
            </w:r>
          </w:p>
        </w:tc>
        <w:tc>
          <w:tcPr>
            <w:tcW w:w="992" w:type="dxa"/>
          </w:tcPr>
          <w:p w14:paraId="03962A89" w14:textId="77777777" w:rsidR="008B1EFB" w:rsidRDefault="008B1EFB" w:rsidP="00570C92">
            <w:pPr>
              <w:rPr>
                <w:rFonts w:ascii="Arial" w:hAnsi="Arial" w:cs="Arial"/>
              </w:rPr>
            </w:pPr>
            <w:r>
              <w:rPr>
                <w:rFonts w:ascii="Arial" w:hAnsi="Arial" w:cs="Arial"/>
              </w:rPr>
              <w:t>150</w:t>
            </w:r>
          </w:p>
        </w:tc>
        <w:tc>
          <w:tcPr>
            <w:tcW w:w="1302" w:type="dxa"/>
          </w:tcPr>
          <w:p w14:paraId="32EA747B" w14:textId="77777777" w:rsidR="008B1EFB" w:rsidRDefault="008B1EFB" w:rsidP="00570C92">
            <w:pPr>
              <w:rPr>
                <w:rFonts w:ascii="Arial" w:hAnsi="Arial" w:cs="Arial"/>
              </w:rPr>
            </w:pPr>
            <w:r>
              <w:rPr>
                <w:rFonts w:ascii="Arial" w:hAnsi="Arial" w:cs="Arial"/>
              </w:rPr>
              <w:t>330</w:t>
            </w:r>
          </w:p>
        </w:tc>
        <w:tc>
          <w:tcPr>
            <w:tcW w:w="856" w:type="dxa"/>
          </w:tcPr>
          <w:p w14:paraId="67835AB0" w14:textId="77777777" w:rsidR="008B1EFB" w:rsidRDefault="008B1EFB" w:rsidP="00570C92">
            <w:pPr>
              <w:rPr>
                <w:rFonts w:ascii="Arial" w:hAnsi="Arial" w:cs="Arial"/>
              </w:rPr>
            </w:pPr>
          </w:p>
        </w:tc>
        <w:tc>
          <w:tcPr>
            <w:tcW w:w="1260" w:type="dxa"/>
          </w:tcPr>
          <w:p w14:paraId="353B0122" w14:textId="77777777" w:rsidR="008B1EFB" w:rsidRDefault="008B1EFB" w:rsidP="00570C92">
            <w:pPr>
              <w:rPr>
                <w:rFonts w:ascii="Arial" w:hAnsi="Arial" w:cs="Arial"/>
              </w:rPr>
            </w:pPr>
          </w:p>
        </w:tc>
      </w:tr>
    </w:tbl>
    <w:p w14:paraId="320679F6" w14:textId="77777777" w:rsidR="008B1EFB" w:rsidRDefault="008B1EFB" w:rsidP="008B1EFB">
      <w:pPr>
        <w:rPr>
          <w:rFonts w:ascii="Arial" w:hAnsi="Arial" w:cs="Arial"/>
          <w:sz w:val="20"/>
        </w:rPr>
      </w:pPr>
    </w:p>
    <w:p w14:paraId="3D819847" w14:textId="77777777" w:rsidR="008B1EFB" w:rsidRDefault="008B1EFB" w:rsidP="008B1EFB">
      <w:pPr>
        <w:rPr>
          <w:rFonts w:ascii="Arial" w:hAnsi="Arial" w:cs="Arial"/>
          <w:sz w:val="20"/>
        </w:rPr>
      </w:pPr>
    </w:p>
    <w:p w14:paraId="2FBBA154" w14:textId="77777777" w:rsidR="008B1EFB" w:rsidRDefault="008B1EFB" w:rsidP="008B1EFB">
      <w:pPr>
        <w:rPr>
          <w:rFonts w:ascii="Arial" w:hAnsi="Arial" w:cs="Arial"/>
          <w:sz w:val="20"/>
        </w:rPr>
      </w:pPr>
    </w:p>
    <w:p w14:paraId="4C28DC92" w14:textId="77777777" w:rsidR="008B1EFB" w:rsidRDefault="008B1EFB" w:rsidP="008B1EFB">
      <w:pPr>
        <w:rPr>
          <w:rFonts w:ascii="Arial" w:hAnsi="Arial" w:cs="Arial"/>
          <w:sz w:val="20"/>
        </w:rPr>
      </w:pPr>
    </w:p>
    <w:p w14:paraId="56A2AAB3" w14:textId="77777777" w:rsidR="008B1EFB" w:rsidRDefault="008B1EFB" w:rsidP="008B1EFB">
      <w:pPr>
        <w:rPr>
          <w:rFonts w:ascii="Arial" w:hAnsi="Arial" w:cs="Arial"/>
          <w:sz w:val="20"/>
        </w:rPr>
      </w:pPr>
    </w:p>
    <w:p w14:paraId="397B70D1" w14:textId="77777777" w:rsidR="008B1EFB" w:rsidRDefault="008B1EFB" w:rsidP="008B1EFB">
      <w:pPr>
        <w:rPr>
          <w:rFonts w:ascii="Arial" w:hAnsi="Arial" w:cs="Arial"/>
          <w:sz w:val="20"/>
        </w:rPr>
      </w:pPr>
    </w:p>
    <w:p w14:paraId="4FA3C8F5" w14:textId="77777777" w:rsidR="008B1EFB" w:rsidRDefault="008B1EFB" w:rsidP="008B1EFB">
      <w:pPr>
        <w:rPr>
          <w:rFonts w:ascii="Arial" w:hAnsi="Arial" w:cs="Arial"/>
          <w:sz w:val="20"/>
        </w:rPr>
      </w:pPr>
    </w:p>
    <w:p w14:paraId="59614056" w14:textId="77777777" w:rsidR="008B1EFB" w:rsidRDefault="008B1EFB" w:rsidP="008B1EFB">
      <w:pPr>
        <w:rPr>
          <w:rFonts w:ascii="Arial" w:hAnsi="Arial" w:cs="Arial"/>
          <w:sz w:val="20"/>
        </w:rPr>
      </w:pPr>
    </w:p>
    <w:p w14:paraId="02EDFB36" w14:textId="77777777" w:rsidR="008B1EFB" w:rsidRDefault="008B1EFB" w:rsidP="008B1EFB">
      <w:pPr>
        <w:rPr>
          <w:rFonts w:ascii="Arial" w:hAnsi="Arial" w:cs="Arial"/>
          <w:sz w:val="20"/>
        </w:rPr>
      </w:pPr>
    </w:p>
    <w:p w14:paraId="7ECB0388" w14:textId="77777777" w:rsidR="008B1EFB" w:rsidRDefault="008B1EFB" w:rsidP="008B1EFB">
      <w:pPr>
        <w:rPr>
          <w:rFonts w:ascii="Arial" w:hAnsi="Arial" w:cs="Arial"/>
          <w:sz w:val="20"/>
        </w:rPr>
      </w:pPr>
    </w:p>
    <w:p w14:paraId="4D536C19" w14:textId="77777777" w:rsidR="008B1EFB" w:rsidRDefault="008B1EFB" w:rsidP="008B1EFB">
      <w:pPr>
        <w:rPr>
          <w:rFonts w:ascii="Arial" w:hAnsi="Arial" w:cs="Arial"/>
          <w:sz w:val="20"/>
        </w:rPr>
      </w:pPr>
    </w:p>
    <w:p w14:paraId="1466D706" w14:textId="77777777" w:rsidR="008B1EFB" w:rsidRDefault="008B1EFB" w:rsidP="008B1EFB">
      <w:pPr>
        <w:rPr>
          <w:rFonts w:ascii="Arial" w:hAnsi="Arial" w:cs="Arial"/>
          <w:sz w:val="20"/>
        </w:rPr>
      </w:pPr>
    </w:p>
    <w:p w14:paraId="4853AFC9" w14:textId="77777777" w:rsidR="008B1EFB" w:rsidRDefault="008B1EFB" w:rsidP="008B1EFB">
      <w:pPr>
        <w:rPr>
          <w:rFonts w:ascii="Arial" w:hAnsi="Arial" w:cs="Arial"/>
          <w:sz w:val="20"/>
        </w:rPr>
      </w:pPr>
    </w:p>
    <w:p w14:paraId="4D8B8B1C" w14:textId="77777777" w:rsidR="008B1EFB" w:rsidRDefault="008B1EFB" w:rsidP="008B1EFB">
      <w:pPr>
        <w:rPr>
          <w:rFonts w:ascii="Arial" w:hAnsi="Arial" w:cs="Arial"/>
          <w:sz w:val="20"/>
        </w:rPr>
      </w:pPr>
    </w:p>
    <w:p w14:paraId="7D6489E2" w14:textId="77777777" w:rsidR="008B1EFB" w:rsidRDefault="008B1EFB" w:rsidP="008B1EFB">
      <w:pPr>
        <w:rPr>
          <w:rFonts w:ascii="Arial" w:hAnsi="Arial" w:cs="Arial"/>
          <w:sz w:val="20"/>
        </w:rPr>
      </w:pPr>
    </w:p>
    <w:p w14:paraId="150AA5B4" w14:textId="77777777" w:rsidR="008B1EFB" w:rsidRDefault="008B1EFB" w:rsidP="008B1EFB">
      <w:pPr>
        <w:rPr>
          <w:rFonts w:ascii="Arial" w:hAnsi="Arial" w:cs="Arial"/>
          <w:sz w:val="20"/>
        </w:rPr>
      </w:pPr>
    </w:p>
    <w:p w14:paraId="5483B4F1" w14:textId="77777777" w:rsidR="008B1EFB" w:rsidRDefault="008B1EFB" w:rsidP="008B1EFB">
      <w:pPr>
        <w:rPr>
          <w:rFonts w:ascii="Arial" w:hAnsi="Arial" w:cs="Arial"/>
          <w:sz w:val="20"/>
        </w:rPr>
      </w:pPr>
    </w:p>
    <w:p w14:paraId="5BC1777D" w14:textId="77777777" w:rsidR="008B1EFB" w:rsidRDefault="008B1EFB" w:rsidP="008B1EFB">
      <w:pPr>
        <w:rPr>
          <w:rFonts w:ascii="Arial" w:hAnsi="Arial" w:cs="Arial"/>
          <w:sz w:val="20"/>
        </w:rPr>
      </w:pPr>
    </w:p>
    <w:p w14:paraId="2811CC81" w14:textId="77777777" w:rsidR="008B1EFB" w:rsidRPr="0005564A" w:rsidRDefault="008B1EFB" w:rsidP="008B1EFB">
      <w:pPr>
        <w:rPr>
          <w:rFonts w:ascii="Arial" w:hAnsi="Arial" w:cs="Arial"/>
          <w:b/>
        </w:rPr>
      </w:pPr>
      <w:r w:rsidRPr="0005564A">
        <w:rPr>
          <w:rFonts w:ascii="Arial" w:hAnsi="Arial" w:cs="Arial"/>
          <w:b/>
        </w:rPr>
        <w:t xml:space="preserve">Karta  br </w:t>
      </w:r>
      <w:r>
        <w:rPr>
          <w:rFonts w:ascii="Arial" w:hAnsi="Arial" w:cs="Arial"/>
          <w:b/>
        </w:rPr>
        <w:t>5</w:t>
      </w:r>
      <w:r w:rsidRPr="0005564A">
        <w:rPr>
          <w:rFonts w:ascii="Arial" w:hAnsi="Arial" w:cs="Arial"/>
          <w:b/>
        </w:rPr>
        <w:t xml:space="preserve">. Plan </w:t>
      </w:r>
      <w:r>
        <w:rPr>
          <w:rFonts w:ascii="Arial" w:hAnsi="Arial" w:cs="Arial"/>
          <w:b/>
        </w:rPr>
        <w:t>parcelacije</w:t>
      </w:r>
      <w:r w:rsidRPr="0005564A">
        <w:rPr>
          <w:rFonts w:ascii="Arial" w:hAnsi="Arial" w:cs="Arial"/>
          <w:b/>
        </w:rPr>
        <w:t xml:space="preserve"> </w:t>
      </w:r>
    </w:p>
    <w:p w14:paraId="4DDF3F63" w14:textId="77777777" w:rsidR="008B1EFB" w:rsidRPr="0005564A" w:rsidRDefault="008B1EFB" w:rsidP="008B1EFB">
      <w:pPr>
        <w:rPr>
          <w:rFonts w:ascii="Arial" w:hAnsi="Arial" w:cs="Arial"/>
        </w:rPr>
      </w:pPr>
    </w:p>
    <w:p w14:paraId="088FA098" w14:textId="77777777" w:rsidR="008B1EFB" w:rsidRDefault="008B1EFB" w:rsidP="008B1EFB">
      <w:pPr>
        <w:rPr>
          <w:rFonts w:ascii="Arial" w:hAnsi="Arial" w:cs="Arial"/>
          <w:sz w:val="20"/>
        </w:rPr>
      </w:pPr>
    </w:p>
    <w:p w14:paraId="0910A2B7" w14:textId="77777777" w:rsidR="008B1EFB" w:rsidRDefault="008B1EFB" w:rsidP="008B1EFB">
      <w:pPr>
        <w:rPr>
          <w:rFonts w:ascii="Arial" w:hAnsi="Arial" w:cs="Arial"/>
          <w:sz w:val="20"/>
        </w:rPr>
      </w:pPr>
    </w:p>
    <w:p w14:paraId="5E3F027F" w14:textId="77777777" w:rsidR="008B1EFB" w:rsidRDefault="008B1EFB" w:rsidP="008B1EFB">
      <w:pPr>
        <w:rPr>
          <w:rFonts w:ascii="Arial" w:hAnsi="Arial" w:cs="Arial"/>
          <w:sz w:val="20"/>
        </w:rPr>
      </w:pPr>
    </w:p>
    <w:p w14:paraId="324FAEEF" w14:textId="77777777" w:rsidR="008B1EFB" w:rsidRDefault="008B1EFB" w:rsidP="008B1EFB">
      <w:pPr>
        <w:rPr>
          <w:rFonts w:ascii="Arial" w:hAnsi="Arial" w:cs="Arial"/>
          <w:sz w:val="20"/>
        </w:rPr>
      </w:pPr>
    </w:p>
    <w:p w14:paraId="35F6D6C6" w14:textId="77777777" w:rsidR="008B1EFB" w:rsidRDefault="008B1EFB" w:rsidP="008B1EFB">
      <w:pPr>
        <w:rPr>
          <w:rFonts w:ascii="Arial" w:hAnsi="Arial" w:cs="Arial"/>
          <w:sz w:val="20"/>
        </w:rPr>
      </w:pPr>
    </w:p>
    <w:p w14:paraId="599A3C80" w14:textId="77777777" w:rsidR="008B1EFB" w:rsidRDefault="008B1EFB" w:rsidP="008B1EFB">
      <w:pPr>
        <w:rPr>
          <w:rFonts w:ascii="Arial" w:hAnsi="Arial" w:cs="Arial"/>
          <w:sz w:val="20"/>
        </w:rPr>
      </w:pPr>
    </w:p>
    <w:p w14:paraId="0D0FDAC9" w14:textId="77777777" w:rsidR="008B1EFB" w:rsidRDefault="008B1EFB" w:rsidP="008B1EFB">
      <w:pPr>
        <w:rPr>
          <w:rFonts w:ascii="Arial" w:hAnsi="Arial" w:cs="Arial"/>
          <w:sz w:val="20"/>
        </w:rPr>
      </w:pPr>
    </w:p>
    <w:p w14:paraId="34491428" w14:textId="77777777" w:rsidR="008B1EFB" w:rsidRDefault="008B1EFB" w:rsidP="008B1EFB">
      <w:pPr>
        <w:rPr>
          <w:rFonts w:ascii="Arial" w:hAnsi="Arial" w:cs="Arial"/>
          <w:sz w:val="20"/>
        </w:rPr>
      </w:pPr>
    </w:p>
    <w:p w14:paraId="729712C7" w14:textId="77777777" w:rsidR="008B1EFB" w:rsidRDefault="008B1EFB" w:rsidP="008B1EFB">
      <w:pPr>
        <w:rPr>
          <w:rFonts w:ascii="Arial" w:hAnsi="Arial" w:cs="Arial"/>
          <w:sz w:val="20"/>
        </w:rPr>
      </w:pPr>
    </w:p>
    <w:p w14:paraId="28B84ABD" w14:textId="77777777" w:rsidR="008B1EFB" w:rsidRDefault="008B1EFB" w:rsidP="008B1EFB">
      <w:pPr>
        <w:rPr>
          <w:rFonts w:ascii="Arial" w:hAnsi="Arial" w:cs="Arial"/>
          <w:sz w:val="20"/>
        </w:rPr>
      </w:pPr>
    </w:p>
    <w:p w14:paraId="4118049C" w14:textId="77777777" w:rsidR="008B1EFB" w:rsidRDefault="008B1EFB" w:rsidP="008B1EFB">
      <w:pPr>
        <w:rPr>
          <w:rFonts w:ascii="Arial" w:hAnsi="Arial" w:cs="Arial"/>
          <w:sz w:val="20"/>
        </w:rPr>
      </w:pPr>
    </w:p>
    <w:p w14:paraId="5175A73E" w14:textId="77777777" w:rsidR="008B1EFB" w:rsidRDefault="008B1EFB" w:rsidP="008B1EFB">
      <w:pPr>
        <w:rPr>
          <w:rFonts w:ascii="Arial" w:hAnsi="Arial" w:cs="Arial"/>
          <w:sz w:val="20"/>
        </w:rPr>
      </w:pPr>
    </w:p>
    <w:p w14:paraId="299DD5CF" w14:textId="77777777" w:rsidR="008B1EFB" w:rsidRDefault="008B1EFB" w:rsidP="008B1EFB">
      <w:pPr>
        <w:rPr>
          <w:rFonts w:ascii="Arial" w:hAnsi="Arial" w:cs="Arial"/>
          <w:sz w:val="20"/>
        </w:rPr>
      </w:pPr>
    </w:p>
    <w:p w14:paraId="27202956" w14:textId="77777777" w:rsidR="008B1EFB" w:rsidRDefault="008B1EFB" w:rsidP="008B1EFB">
      <w:pPr>
        <w:rPr>
          <w:rFonts w:ascii="Arial" w:hAnsi="Arial" w:cs="Arial"/>
          <w:sz w:val="20"/>
        </w:rPr>
      </w:pPr>
    </w:p>
    <w:p w14:paraId="17DE987E" w14:textId="77777777" w:rsidR="008B1EFB" w:rsidRDefault="008B1EFB" w:rsidP="008B1EFB">
      <w:pPr>
        <w:rPr>
          <w:rFonts w:ascii="Arial" w:hAnsi="Arial" w:cs="Arial"/>
          <w:sz w:val="20"/>
        </w:rPr>
      </w:pPr>
    </w:p>
    <w:p w14:paraId="518CE1DB" w14:textId="77777777" w:rsidR="008B1EFB" w:rsidRDefault="008B1EFB" w:rsidP="008B1EFB">
      <w:pPr>
        <w:rPr>
          <w:rFonts w:ascii="Arial" w:hAnsi="Arial" w:cs="Arial"/>
          <w:sz w:val="20"/>
        </w:rPr>
      </w:pPr>
    </w:p>
    <w:p w14:paraId="24C15E5C" w14:textId="77777777" w:rsidR="008B1EFB" w:rsidRDefault="008B1EFB" w:rsidP="008B1EFB">
      <w:pPr>
        <w:rPr>
          <w:rFonts w:ascii="Arial" w:hAnsi="Arial" w:cs="Arial"/>
          <w:sz w:val="20"/>
        </w:rPr>
      </w:pPr>
    </w:p>
    <w:p w14:paraId="294DB40F" w14:textId="77777777" w:rsidR="008B1EFB" w:rsidRDefault="008B1EFB" w:rsidP="008B1EFB">
      <w:pPr>
        <w:rPr>
          <w:rFonts w:ascii="Arial" w:hAnsi="Arial" w:cs="Arial"/>
          <w:sz w:val="20"/>
        </w:rPr>
      </w:pPr>
    </w:p>
    <w:p w14:paraId="2501659D" w14:textId="77777777" w:rsidR="008B1EFB" w:rsidRDefault="008B1EFB" w:rsidP="008B1EFB">
      <w:pPr>
        <w:rPr>
          <w:rFonts w:ascii="Arial" w:hAnsi="Arial" w:cs="Arial"/>
          <w:sz w:val="20"/>
        </w:rPr>
      </w:pPr>
    </w:p>
    <w:p w14:paraId="41A3FA6C" w14:textId="77777777" w:rsidR="008B1EFB" w:rsidRDefault="008B1EFB" w:rsidP="008B1EFB">
      <w:pPr>
        <w:rPr>
          <w:rFonts w:ascii="Arial" w:hAnsi="Arial" w:cs="Arial"/>
          <w:sz w:val="20"/>
        </w:rPr>
      </w:pPr>
    </w:p>
    <w:p w14:paraId="4ACAD887" w14:textId="77777777" w:rsidR="008B1EFB" w:rsidRDefault="008B1EFB" w:rsidP="008B1EFB">
      <w:pPr>
        <w:rPr>
          <w:rFonts w:ascii="Arial" w:hAnsi="Arial" w:cs="Arial"/>
          <w:sz w:val="20"/>
        </w:rPr>
      </w:pPr>
    </w:p>
    <w:p w14:paraId="62E17DF8" w14:textId="77777777" w:rsidR="008B1EFB" w:rsidRDefault="008B1EFB" w:rsidP="008B1EFB">
      <w:pPr>
        <w:rPr>
          <w:rFonts w:ascii="Arial" w:hAnsi="Arial" w:cs="Arial"/>
          <w:sz w:val="20"/>
        </w:rPr>
      </w:pPr>
    </w:p>
    <w:p w14:paraId="7FAA8581" w14:textId="77777777" w:rsidR="008B1EFB" w:rsidRDefault="008B1EFB" w:rsidP="008B1EFB">
      <w:pPr>
        <w:rPr>
          <w:rFonts w:ascii="Arial" w:hAnsi="Arial" w:cs="Arial"/>
          <w:sz w:val="20"/>
        </w:rPr>
      </w:pPr>
    </w:p>
    <w:p w14:paraId="4BD0B414" w14:textId="77777777" w:rsidR="008B1EFB" w:rsidRDefault="008B1EFB" w:rsidP="008B1EFB">
      <w:pPr>
        <w:rPr>
          <w:rFonts w:ascii="Arial" w:hAnsi="Arial" w:cs="Arial"/>
          <w:sz w:val="20"/>
        </w:rPr>
      </w:pPr>
    </w:p>
    <w:p w14:paraId="209933D1" w14:textId="77777777" w:rsidR="008B1EFB" w:rsidRDefault="008B1EFB" w:rsidP="008B1EFB">
      <w:pPr>
        <w:rPr>
          <w:rFonts w:ascii="Arial" w:hAnsi="Arial" w:cs="Arial"/>
          <w:sz w:val="20"/>
        </w:rPr>
      </w:pPr>
    </w:p>
    <w:p w14:paraId="30659685" w14:textId="77777777" w:rsidR="008B1EFB" w:rsidRDefault="008B1EFB" w:rsidP="008B1EFB">
      <w:pPr>
        <w:rPr>
          <w:rFonts w:ascii="Arial" w:hAnsi="Arial" w:cs="Arial"/>
          <w:sz w:val="20"/>
        </w:rPr>
      </w:pPr>
    </w:p>
    <w:p w14:paraId="444C2BA2" w14:textId="77777777" w:rsidR="008B1EFB" w:rsidRDefault="008B1EFB" w:rsidP="008B1EFB">
      <w:pPr>
        <w:rPr>
          <w:rFonts w:ascii="Arial" w:hAnsi="Arial" w:cs="Arial"/>
          <w:sz w:val="20"/>
        </w:rPr>
      </w:pPr>
    </w:p>
    <w:p w14:paraId="3932ABFC" w14:textId="77777777" w:rsidR="008B1EFB" w:rsidRDefault="008B1EFB" w:rsidP="008B1EFB">
      <w:pPr>
        <w:rPr>
          <w:rFonts w:ascii="Arial" w:hAnsi="Arial" w:cs="Arial"/>
          <w:sz w:val="20"/>
        </w:rPr>
      </w:pPr>
    </w:p>
    <w:p w14:paraId="67FCBCFC" w14:textId="77777777" w:rsidR="008B1EFB" w:rsidRDefault="008B1EFB" w:rsidP="008B1EFB">
      <w:pPr>
        <w:rPr>
          <w:rFonts w:ascii="Arial" w:hAnsi="Arial" w:cs="Arial"/>
          <w:sz w:val="20"/>
        </w:rPr>
      </w:pPr>
    </w:p>
    <w:p w14:paraId="65EAF29A" w14:textId="77777777" w:rsidR="008B1EFB" w:rsidRDefault="008B1EFB" w:rsidP="008B1EFB">
      <w:pPr>
        <w:rPr>
          <w:rFonts w:ascii="Arial" w:hAnsi="Arial" w:cs="Arial"/>
          <w:sz w:val="20"/>
        </w:rPr>
      </w:pPr>
    </w:p>
    <w:p w14:paraId="0169DCBC" w14:textId="77777777" w:rsidR="008B1EFB" w:rsidRDefault="008B1EFB" w:rsidP="008B1EFB">
      <w:pPr>
        <w:rPr>
          <w:rFonts w:ascii="Arial" w:hAnsi="Arial" w:cs="Arial"/>
          <w:sz w:val="20"/>
        </w:rPr>
      </w:pPr>
    </w:p>
    <w:p w14:paraId="5545C328" w14:textId="77777777" w:rsidR="008B1EFB" w:rsidRDefault="008B1EFB" w:rsidP="008B1EFB">
      <w:pPr>
        <w:rPr>
          <w:rFonts w:ascii="Arial" w:hAnsi="Arial" w:cs="Arial"/>
          <w:sz w:val="20"/>
        </w:rPr>
      </w:pPr>
    </w:p>
    <w:p w14:paraId="705CAB79" w14:textId="77777777" w:rsidR="008B1EFB" w:rsidRDefault="008B1EFB" w:rsidP="008B1EFB">
      <w:pPr>
        <w:rPr>
          <w:rFonts w:ascii="Arial" w:hAnsi="Arial" w:cs="Arial"/>
          <w:sz w:val="20"/>
        </w:rPr>
      </w:pPr>
    </w:p>
    <w:p w14:paraId="2E2B3360" w14:textId="77777777" w:rsidR="008B1EFB" w:rsidRDefault="008B1EFB" w:rsidP="008B1EFB">
      <w:pPr>
        <w:rPr>
          <w:rFonts w:ascii="Arial" w:hAnsi="Arial" w:cs="Arial"/>
          <w:sz w:val="20"/>
        </w:rPr>
      </w:pPr>
    </w:p>
    <w:p w14:paraId="4A5EAB70" w14:textId="77777777" w:rsidR="008B1EFB" w:rsidRDefault="008B1EFB" w:rsidP="008B1EFB">
      <w:pPr>
        <w:rPr>
          <w:rFonts w:ascii="Arial" w:hAnsi="Arial" w:cs="Arial"/>
          <w:sz w:val="20"/>
        </w:rPr>
      </w:pPr>
    </w:p>
    <w:p w14:paraId="2CE3BF0E" w14:textId="77777777" w:rsidR="008B1EFB" w:rsidRDefault="008B1EFB" w:rsidP="008B1EFB">
      <w:pPr>
        <w:rPr>
          <w:rFonts w:ascii="Arial" w:hAnsi="Arial" w:cs="Arial"/>
          <w:b/>
        </w:rPr>
      </w:pPr>
      <w:r>
        <w:rPr>
          <w:rFonts w:ascii="Arial" w:hAnsi="Arial" w:cs="Arial"/>
          <w:b/>
        </w:rPr>
        <w:t xml:space="preserve">         2</w:t>
      </w:r>
      <w:r w:rsidRPr="00B97939">
        <w:rPr>
          <w:rFonts w:ascii="Arial" w:hAnsi="Arial" w:cs="Arial"/>
          <w:b/>
        </w:rPr>
        <w:t>.</w:t>
      </w:r>
      <w:r>
        <w:rPr>
          <w:rFonts w:ascii="Arial" w:hAnsi="Arial" w:cs="Arial"/>
          <w:b/>
        </w:rPr>
        <w:t>9.</w:t>
      </w:r>
      <w:r w:rsidRPr="00B97939">
        <w:rPr>
          <w:rFonts w:ascii="Arial" w:hAnsi="Arial" w:cs="Arial"/>
          <w:b/>
        </w:rPr>
        <w:t xml:space="preserve"> </w:t>
      </w:r>
      <w:r>
        <w:rPr>
          <w:rFonts w:ascii="Arial" w:hAnsi="Arial" w:cs="Arial"/>
          <w:b/>
        </w:rPr>
        <w:t xml:space="preserve">     </w:t>
      </w:r>
      <w:r w:rsidRPr="00B97939">
        <w:rPr>
          <w:rFonts w:ascii="Arial" w:hAnsi="Arial" w:cs="Arial"/>
          <w:b/>
        </w:rPr>
        <w:t>P</w:t>
      </w:r>
      <w:r>
        <w:rPr>
          <w:rFonts w:ascii="Arial" w:hAnsi="Arial" w:cs="Arial"/>
          <w:b/>
        </w:rPr>
        <w:t xml:space="preserve">lan  prometa </w:t>
      </w:r>
    </w:p>
    <w:p w14:paraId="38254DFC" w14:textId="77777777" w:rsidR="008B1EFB" w:rsidRDefault="008B1EFB" w:rsidP="008B1EFB">
      <w:pPr>
        <w:rPr>
          <w:rFonts w:ascii="Arial" w:hAnsi="Arial" w:cs="Arial"/>
          <w:b/>
        </w:rPr>
      </w:pPr>
    </w:p>
    <w:p w14:paraId="0A2D847B" w14:textId="77777777" w:rsidR="008B1EFB" w:rsidRDefault="008B1EFB" w:rsidP="008B1EFB">
      <w:pPr>
        <w:rPr>
          <w:rFonts w:ascii="Arial" w:hAnsi="Arial" w:cs="Arial"/>
        </w:rPr>
      </w:pPr>
      <w:r>
        <w:rPr>
          <w:rFonts w:ascii="Arial" w:hAnsi="Arial" w:cs="Arial"/>
          <w:b/>
        </w:rPr>
        <w:t xml:space="preserve">          </w:t>
      </w:r>
      <w:r>
        <w:rPr>
          <w:rFonts w:ascii="Arial" w:hAnsi="Arial" w:cs="Arial"/>
        </w:rPr>
        <w:t>Regulacioni plan «SPC Pridolci» Busovača -Fojnica lociran je na sjevernim obroncima planine Vranice lokalitet Pridolci , okružen  je planinskim vrhovima Suha voda  sa 1.502 mnm , Oštri sa 1.370 mnm i Modri kamen sa nadmorskom visinom od 1.308 metara .</w:t>
      </w:r>
    </w:p>
    <w:p w14:paraId="0F40248D" w14:textId="77777777" w:rsidR="008B1EFB" w:rsidRDefault="008B1EFB" w:rsidP="008B1EFB">
      <w:pPr>
        <w:rPr>
          <w:rFonts w:ascii="Arial" w:hAnsi="Arial" w:cs="Arial"/>
        </w:rPr>
      </w:pPr>
      <w:r>
        <w:rPr>
          <w:rFonts w:ascii="Arial" w:hAnsi="Arial" w:cs="Arial"/>
        </w:rPr>
        <w:lastRenderedPageBreak/>
        <w:t>Prosječna nadmorska visina prostora «SPC Pridolci» Busovača -Fojnica  je 1.174 mnm  a površina ima obuhvat od  14,83  ha .</w:t>
      </w:r>
    </w:p>
    <w:p w14:paraId="2AC6DBBD" w14:textId="77777777" w:rsidR="008B1EFB" w:rsidRDefault="008B1EFB" w:rsidP="008B1EFB">
      <w:pPr>
        <w:rPr>
          <w:rFonts w:ascii="Arial" w:hAnsi="Arial" w:cs="Arial"/>
        </w:rPr>
      </w:pPr>
      <w:r>
        <w:rPr>
          <w:rFonts w:ascii="Arial" w:hAnsi="Arial" w:cs="Arial"/>
        </w:rPr>
        <w:t xml:space="preserve">          Prostoru SRC moguće je doći iz dva pravca ; jedan pravac je iz samog grada Busovače asfaltnom cestom do Tisovca i dalje makadamskom cestom do Pridolca Ukupna dužina trase ceste je 12,50 kilometara .                                                          Drugi pravac ide iz naselja Kaćuni dijelom asfaltom dijelom makadamskom cestom a udaljenost je cca 14 kilometara .</w:t>
      </w:r>
    </w:p>
    <w:p w14:paraId="29E8A313" w14:textId="77777777" w:rsidR="008B1EFB" w:rsidRDefault="008B1EFB" w:rsidP="008B1EFB">
      <w:pPr>
        <w:rPr>
          <w:rFonts w:ascii="Arial" w:hAnsi="Arial" w:cs="Arial"/>
        </w:rPr>
      </w:pPr>
      <w:r>
        <w:rPr>
          <w:rFonts w:ascii="Arial" w:hAnsi="Arial" w:cs="Arial"/>
        </w:rPr>
        <w:t>Obadva cestovna pravca imaju dosta loše horizontalne i vertikalne elemente trase što u planskom periodu treba rekonstruisati . Prilikom modernizacije cesta prioritet dati cesti iz pravca grada Busovače .</w:t>
      </w:r>
    </w:p>
    <w:p w14:paraId="5CC4D955" w14:textId="77777777" w:rsidR="008B1EFB" w:rsidRDefault="008B1EFB" w:rsidP="008B1EFB">
      <w:pPr>
        <w:rPr>
          <w:rFonts w:ascii="Arial" w:hAnsi="Arial" w:cs="Arial"/>
        </w:rPr>
      </w:pPr>
      <w:r>
        <w:rPr>
          <w:rFonts w:ascii="Arial" w:hAnsi="Arial" w:cs="Arial"/>
        </w:rPr>
        <w:t xml:space="preserve">           Koncept prometnica u prostoru centra rađen je na osnovu dispozicije mogučeg razmještaja sadržaja samog SRC uz zadržavanje već izvedenih zemljanih radova na trasama prometnica . Primarne prometnice su već pomenute trase lokalnih cesta iz pravca Busovače i Busovačkih planina koje prolaze kroz centralni dio prostora SRC ukupne dužine od 1.550 metara . Gabarit ovih prometnica je , kolovoz od 6,0 m. sa obostranim pješačkim stazama minimalne širine od 1,50 metar .</w:t>
      </w:r>
    </w:p>
    <w:p w14:paraId="06D26C05" w14:textId="77777777" w:rsidR="008B1EFB" w:rsidRDefault="008B1EFB" w:rsidP="008B1EFB">
      <w:pPr>
        <w:rPr>
          <w:rFonts w:ascii="Arial" w:hAnsi="Arial" w:cs="Arial"/>
        </w:rPr>
      </w:pPr>
      <w:r>
        <w:rPr>
          <w:rFonts w:ascii="Arial" w:hAnsi="Arial" w:cs="Arial"/>
        </w:rPr>
        <w:t>Sekundarne i interne prometnice omogučuju povezivanje funkcija sadržaja centra i prilaz svakom planiranom objektu i prostoru za promet u mirovanju . Gabarit ovih prometnica je , kolovoz od  4,0 m  do  6,0 metara sa obostranim ili jednostranim pješačkim stazama minimalne širine od 1,50 metar .</w:t>
      </w:r>
    </w:p>
    <w:p w14:paraId="5186C2FF" w14:textId="77777777" w:rsidR="008B1EFB" w:rsidRDefault="008B1EFB" w:rsidP="008B1EFB">
      <w:pPr>
        <w:rPr>
          <w:rFonts w:ascii="Arial" w:hAnsi="Arial" w:cs="Arial"/>
        </w:rPr>
      </w:pPr>
      <w:r>
        <w:rPr>
          <w:rFonts w:ascii="Arial" w:hAnsi="Arial" w:cs="Arial"/>
        </w:rPr>
        <w:t xml:space="preserve">         Promet u mirovanju riješen je planiranjem jednog centralnog parkirališta sa 476  parking mjesta  i još pet lokacija parkirališta sa ukupno 80 parking mjesta .Centralno parkiralište je locirano van centra na novoplaniranoj cesti prema Busovačkim planinama , čime treba da bude smanjen promet motornih vozila u centralnom dijelu . Obzirom na konfiguraciju terena i lociranje planiranih objekata i ostalih sadržaja SRC , prometnice su trasirane sa maksimalnim nagibom od 10% i minimalnim horizontalnim radiusom od 30 metara .    </w:t>
      </w:r>
    </w:p>
    <w:p w14:paraId="39F39FE8" w14:textId="77777777" w:rsidR="008B1EFB" w:rsidRDefault="008B1EFB" w:rsidP="008B1EFB">
      <w:pPr>
        <w:rPr>
          <w:rFonts w:ascii="Arial" w:hAnsi="Arial" w:cs="Arial"/>
        </w:rPr>
      </w:pPr>
    </w:p>
    <w:p w14:paraId="524A5701" w14:textId="77777777" w:rsidR="008B1EFB" w:rsidRDefault="008B1EFB" w:rsidP="008B1EFB">
      <w:pPr>
        <w:rPr>
          <w:rFonts w:ascii="Arial" w:hAnsi="Arial" w:cs="Arial"/>
        </w:rPr>
      </w:pPr>
      <w:r>
        <w:rPr>
          <w:rFonts w:ascii="Arial" w:hAnsi="Arial" w:cs="Arial"/>
        </w:rPr>
        <w:t xml:space="preserve">         Na planiranom prostoru sportskih terena i prostoru kod polazne stanice žičare </w:t>
      </w:r>
    </w:p>
    <w:p w14:paraId="08F8A565" w14:textId="77777777" w:rsidR="008B1EFB" w:rsidRDefault="008B1EFB" w:rsidP="008B1EFB">
      <w:pPr>
        <w:rPr>
          <w:rFonts w:ascii="Arial" w:hAnsi="Arial" w:cs="Arial"/>
        </w:rPr>
      </w:pPr>
      <w:r>
        <w:rPr>
          <w:rFonts w:ascii="Arial" w:hAnsi="Arial" w:cs="Arial"/>
        </w:rPr>
        <w:t>moguče je spuštanje i poljetanje helikoptera svih tipova a time funkcionisanje  i vazdušne komunikacije što centru daje novu savremenu dimenziju .</w:t>
      </w:r>
    </w:p>
    <w:p w14:paraId="45EDD9F9" w14:textId="77777777" w:rsidR="008B1EFB" w:rsidRDefault="008B1EFB" w:rsidP="008B1EFB">
      <w:pPr>
        <w:rPr>
          <w:rFonts w:ascii="Arial" w:hAnsi="Arial" w:cs="Arial"/>
        </w:rPr>
      </w:pPr>
      <w:r>
        <w:rPr>
          <w:rFonts w:ascii="Arial" w:hAnsi="Arial" w:cs="Arial"/>
        </w:rPr>
        <w:t xml:space="preserve"> </w:t>
      </w:r>
    </w:p>
    <w:p w14:paraId="50D00DD5" w14:textId="77777777" w:rsidR="008B1EFB" w:rsidRDefault="008B1EFB" w:rsidP="008B1EFB">
      <w:pPr>
        <w:rPr>
          <w:rFonts w:ascii="Arial" w:hAnsi="Arial" w:cs="Arial"/>
        </w:rPr>
      </w:pPr>
      <w:r>
        <w:rPr>
          <w:rFonts w:ascii="Arial" w:hAnsi="Arial" w:cs="Arial"/>
        </w:rPr>
        <w:t xml:space="preserve">         Sistem prometa i veza podrazunjeva i obezbjeđenje tt komunikacija SRC sa čvornom ATC u Busovači . Ovo je moguče postići radiorelejnim sistemom veza kako bi se obezbjedio dovoljan priključak fiksnih telefona . Potrebno je u centralnom dijelu SRC u višenamjenskom objektu obezbediti prostor za djelatnost informacionog centra .</w:t>
      </w:r>
    </w:p>
    <w:p w14:paraId="58AF7F31" w14:textId="77777777" w:rsidR="008B1EFB" w:rsidRDefault="008B1EFB" w:rsidP="008B1EFB">
      <w:pPr>
        <w:rPr>
          <w:rFonts w:ascii="Arial" w:hAnsi="Arial" w:cs="Arial"/>
        </w:rPr>
      </w:pPr>
    </w:p>
    <w:p w14:paraId="5FAF5A55" w14:textId="77777777" w:rsidR="008B1EFB" w:rsidRDefault="008B1EFB" w:rsidP="008B1EFB">
      <w:pPr>
        <w:ind w:left="360"/>
        <w:rPr>
          <w:rFonts w:ascii="Arial" w:hAnsi="Arial" w:cs="Arial"/>
        </w:rPr>
      </w:pPr>
      <w:r>
        <w:rPr>
          <w:rFonts w:ascii="Arial" w:hAnsi="Arial" w:cs="Arial"/>
          <w:b/>
        </w:rPr>
        <w:t xml:space="preserve">         2.10. Plan vodosnabdjevanja</w:t>
      </w:r>
    </w:p>
    <w:p w14:paraId="65295F6B" w14:textId="77777777" w:rsidR="008B1EFB" w:rsidRDefault="008B1EFB" w:rsidP="008B1EFB">
      <w:pPr>
        <w:rPr>
          <w:rFonts w:ascii="Arial" w:hAnsi="Arial" w:cs="Arial"/>
        </w:rPr>
      </w:pPr>
    </w:p>
    <w:p w14:paraId="7F3E8554" w14:textId="77777777" w:rsidR="008B1EFB" w:rsidRDefault="008B1EFB" w:rsidP="008B1EFB">
      <w:pPr>
        <w:rPr>
          <w:rFonts w:ascii="Arial" w:hAnsi="Arial" w:cs="Arial"/>
        </w:rPr>
      </w:pPr>
    </w:p>
    <w:p w14:paraId="1C8DD237" w14:textId="77777777" w:rsidR="008B1EFB" w:rsidRDefault="008B1EFB" w:rsidP="008B1EFB">
      <w:pPr>
        <w:rPr>
          <w:rFonts w:ascii="Arial" w:hAnsi="Arial" w:cs="Arial"/>
        </w:rPr>
      </w:pPr>
      <w:r>
        <w:rPr>
          <w:rFonts w:ascii="Arial" w:hAnsi="Arial" w:cs="Arial"/>
        </w:rPr>
        <w:t xml:space="preserve">                 Sistem vodosnabdijevanja  planiranih objekata i ostalih potreba SRC za vodom , treba riješiti distribucijom pitke vode prirodnim padom do krajnjih potrošača  iz rezervoara koji je lociran iznad dijela vikend nselja na koti 1207,00 mnm.</w:t>
      </w:r>
    </w:p>
    <w:p w14:paraId="07C654A3" w14:textId="77777777" w:rsidR="008B1EFB" w:rsidRDefault="008B1EFB" w:rsidP="008B1EFB">
      <w:pPr>
        <w:rPr>
          <w:rFonts w:ascii="Arial" w:hAnsi="Arial" w:cs="Arial"/>
        </w:rPr>
      </w:pPr>
      <w:r>
        <w:rPr>
          <w:rFonts w:ascii="Arial" w:hAnsi="Arial" w:cs="Arial"/>
        </w:rPr>
        <w:t>Ovaj sistem vodosnabdijevanja centra treba da omogući dovoljne količine vode za sve planirane objekte i druge potrebe centra .</w:t>
      </w:r>
    </w:p>
    <w:p w14:paraId="5EA99DB9" w14:textId="77777777" w:rsidR="008B1EFB" w:rsidRDefault="008B1EFB" w:rsidP="008B1EFB">
      <w:pPr>
        <w:rPr>
          <w:rFonts w:ascii="Arial" w:hAnsi="Arial" w:cs="Arial"/>
        </w:rPr>
      </w:pPr>
      <w:r>
        <w:rPr>
          <w:rFonts w:ascii="Arial" w:hAnsi="Arial" w:cs="Arial"/>
        </w:rPr>
        <w:t xml:space="preserve">                  Kod dimenzioniranja i projektovanja rezervoarskih komora i distributivne primarne vodovodne mreže potrebno je primjeniti određene parametre  ;</w:t>
      </w:r>
    </w:p>
    <w:p w14:paraId="2C149800" w14:textId="77777777" w:rsidR="008B1EFB" w:rsidRDefault="008B1EFB" w:rsidP="008B1EFB">
      <w:pPr>
        <w:rPr>
          <w:rFonts w:ascii="Arial" w:hAnsi="Arial" w:cs="Arial"/>
        </w:rPr>
      </w:pPr>
      <w:r>
        <w:rPr>
          <w:rFonts w:ascii="Arial" w:hAnsi="Arial" w:cs="Arial"/>
        </w:rPr>
        <w:t>---   specifična potrošnja vode po stanovniku  ,</w:t>
      </w:r>
    </w:p>
    <w:p w14:paraId="2D181104" w14:textId="77777777" w:rsidR="008B1EFB" w:rsidRDefault="008B1EFB" w:rsidP="008B1EFB">
      <w:pPr>
        <w:rPr>
          <w:rFonts w:ascii="Arial" w:hAnsi="Arial" w:cs="Arial"/>
        </w:rPr>
      </w:pPr>
      <w:r>
        <w:rPr>
          <w:rFonts w:ascii="Arial" w:hAnsi="Arial" w:cs="Arial"/>
        </w:rPr>
        <w:t xml:space="preserve">       -  za vikend naselje je   150  l/dan </w:t>
      </w:r>
    </w:p>
    <w:p w14:paraId="0F519834" w14:textId="77777777" w:rsidR="008B1EFB" w:rsidRDefault="008B1EFB" w:rsidP="008B1EFB">
      <w:pPr>
        <w:rPr>
          <w:rFonts w:ascii="Arial" w:hAnsi="Arial" w:cs="Arial"/>
        </w:rPr>
      </w:pPr>
      <w:r>
        <w:rPr>
          <w:rFonts w:ascii="Arial" w:hAnsi="Arial" w:cs="Arial"/>
        </w:rPr>
        <w:lastRenderedPageBreak/>
        <w:t xml:space="preserve">       -  za goste hotela    je    200  l/dan.</w:t>
      </w:r>
    </w:p>
    <w:p w14:paraId="4848BCE3" w14:textId="77777777" w:rsidR="008B1EFB" w:rsidRDefault="008B1EFB" w:rsidP="008B1EFB">
      <w:pPr>
        <w:rPr>
          <w:rFonts w:ascii="Arial" w:hAnsi="Arial" w:cs="Arial"/>
        </w:rPr>
      </w:pPr>
      <w:r>
        <w:rPr>
          <w:rFonts w:ascii="Arial" w:hAnsi="Arial" w:cs="Arial"/>
        </w:rPr>
        <w:t>---   koeficijent dnevne neravnomjernosti    Kd  =  1,5</w:t>
      </w:r>
    </w:p>
    <w:p w14:paraId="29831A92" w14:textId="77777777" w:rsidR="008B1EFB" w:rsidRDefault="008B1EFB" w:rsidP="008B1EFB">
      <w:pPr>
        <w:rPr>
          <w:rFonts w:ascii="Arial" w:hAnsi="Arial" w:cs="Arial"/>
        </w:rPr>
      </w:pPr>
      <w:r>
        <w:rPr>
          <w:rFonts w:ascii="Arial" w:hAnsi="Arial" w:cs="Arial"/>
        </w:rPr>
        <w:t>---   Koeficijent satne   neravnomjernosti    Kh  =  1,5</w:t>
      </w:r>
    </w:p>
    <w:p w14:paraId="259F1F2B" w14:textId="77777777" w:rsidR="008B1EFB" w:rsidRDefault="008B1EFB" w:rsidP="008B1EFB">
      <w:pPr>
        <w:rPr>
          <w:rFonts w:ascii="Arial" w:hAnsi="Arial" w:cs="Arial"/>
        </w:rPr>
      </w:pPr>
      <w:r>
        <w:rPr>
          <w:rFonts w:ascii="Arial" w:hAnsi="Arial" w:cs="Arial"/>
        </w:rPr>
        <w:t>Distributivna primarna vodovodna mreža mora biti izvedena od vodovodnih cijevi savremenih materijala sa minimalnim profilom od  Ø  80  mm .</w:t>
      </w:r>
    </w:p>
    <w:p w14:paraId="647B7D13" w14:textId="77777777" w:rsidR="008B1EFB" w:rsidRDefault="008B1EFB" w:rsidP="008B1EFB">
      <w:pPr>
        <w:rPr>
          <w:rFonts w:ascii="Arial" w:hAnsi="Arial" w:cs="Arial"/>
        </w:rPr>
      </w:pPr>
      <w:r>
        <w:rPr>
          <w:rFonts w:ascii="Arial" w:hAnsi="Arial" w:cs="Arial"/>
        </w:rPr>
        <w:t>Šematski prikaz  distributivne primarne mreže dat je u grafičkom prilogu  plana .</w:t>
      </w:r>
    </w:p>
    <w:p w14:paraId="707A348A" w14:textId="77777777" w:rsidR="008B1EFB" w:rsidRDefault="008B1EFB" w:rsidP="008B1EFB">
      <w:pPr>
        <w:rPr>
          <w:rFonts w:ascii="Arial" w:hAnsi="Arial" w:cs="Arial"/>
        </w:rPr>
      </w:pPr>
    </w:p>
    <w:p w14:paraId="1B3E8EE4" w14:textId="77777777" w:rsidR="008B1EFB" w:rsidRDefault="008B1EFB" w:rsidP="008B1EFB">
      <w:pPr>
        <w:rPr>
          <w:rFonts w:ascii="Arial" w:hAnsi="Arial" w:cs="Arial"/>
        </w:rPr>
      </w:pPr>
    </w:p>
    <w:p w14:paraId="49FC84F0" w14:textId="77777777" w:rsidR="008B1EFB" w:rsidRDefault="008B1EFB" w:rsidP="008B1EFB">
      <w:pPr>
        <w:rPr>
          <w:rFonts w:ascii="Arial" w:hAnsi="Arial" w:cs="Arial"/>
        </w:rPr>
      </w:pPr>
      <w:r>
        <w:rPr>
          <w:rFonts w:ascii="Arial" w:hAnsi="Arial" w:cs="Arial"/>
        </w:rPr>
        <w:t xml:space="preserve">                </w:t>
      </w:r>
      <w:r w:rsidRPr="001420DB">
        <w:rPr>
          <w:rFonts w:ascii="Arial" w:hAnsi="Arial" w:cs="Arial"/>
          <w:b/>
        </w:rPr>
        <w:t>2.11.</w:t>
      </w:r>
      <w:r>
        <w:rPr>
          <w:rFonts w:ascii="Arial" w:hAnsi="Arial" w:cs="Arial"/>
          <w:b/>
        </w:rPr>
        <w:t xml:space="preserve">   Dispozicija otpadhnih  voda   </w:t>
      </w:r>
    </w:p>
    <w:p w14:paraId="7784C94B" w14:textId="77777777" w:rsidR="008B1EFB" w:rsidRDefault="008B1EFB" w:rsidP="008B1EFB">
      <w:pPr>
        <w:rPr>
          <w:rFonts w:ascii="Arial" w:hAnsi="Arial" w:cs="Arial"/>
        </w:rPr>
      </w:pPr>
    </w:p>
    <w:p w14:paraId="3C2B47D8" w14:textId="77777777" w:rsidR="008B1EFB" w:rsidRPr="00B84482" w:rsidRDefault="008B1EFB" w:rsidP="008B1EFB">
      <w:pPr>
        <w:rPr>
          <w:rFonts w:ascii="Arial" w:hAnsi="Arial" w:cs="Arial"/>
        </w:rPr>
      </w:pPr>
    </w:p>
    <w:p w14:paraId="636FFE36" w14:textId="77777777" w:rsidR="008B1EFB" w:rsidRDefault="008B1EFB" w:rsidP="008B1EFB">
      <w:pPr>
        <w:rPr>
          <w:rFonts w:ascii="Arial" w:hAnsi="Arial" w:cs="Arial"/>
        </w:rPr>
      </w:pPr>
      <w:r>
        <w:rPr>
          <w:rFonts w:ascii="Arial" w:hAnsi="Arial" w:cs="Arial"/>
        </w:rPr>
        <w:t xml:space="preserve">                 Odvodnja otpadnih voda iz SRC treba da se izvede separatnim sistemom odvodnje otpadnih voda što podrazumjeva odvojeno odvođenje oborinskih voda od fekalnih otpadnih voda .</w:t>
      </w:r>
    </w:p>
    <w:p w14:paraId="5A78482A" w14:textId="77777777" w:rsidR="008B1EFB" w:rsidRDefault="008B1EFB" w:rsidP="008B1EFB">
      <w:pPr>
        <w:rPr>
          <w:rFonts w:ascii="Arial" w:hAnsi="Arial" w:cs="Arial"/>
        </w:rPr>
      </w:pPr>
      <w:r>
        <w:rPr>
          <w:rFonts w:ascii="Arial" w:hAnsi="Arial" w:cs="Arial"/>
        </w:rPr>
        <w:t xml:space="preserve">                  Oborinske otpadne vode odvode se sa kolovoza i trotoara i drugih asfaltiranih površina,uličnim rigolima i izlijevaju na terena  prema nagibu terena . Rigoli i propusti moraju biti izvedeni sa propisnim dimenzijama i  padovima  kako bi bilo omogučeno normalno funkcionisanje odvodnje oborinskih voda . Na najpogodnijim mjestima izvršiti ispuštanje vode na teren . Sve ostale detalje treba riješiti Idejnim projektom prometnica i odvodnje .</w:t>
      </w:r>
    </w:p>
    <w:p w14:paraId="53755856" w14:textId="77777777" w:rsidR="008B1EFB" w:rsidRDefault="008B1EFB" w:rsidP="008B1EFB">
      <w:pPr>
        <w:rPr>
          <w:rFonts w:ascii="Arial" w:hAnsi="Arial" w:cs="Arial"/>
        </w:rPr>
      </w:pPr>
      <w:r>
        <w:rPr>
          <w:rFonts w:ascii="Arial" w:hAnsi="Arial" w:cs="Arial"/>
        </w:rPr>
        <w:t xml:space="preserve">                  Odvodnja fekalnih otpadnih voda vrši se primarnom kolektorskom kanlizacijom koja je prikazana u šemi kanalizacije u grafičkom prilogu plana . Kako je  teren na kome se nalazi SRC „sedlastog“ oblika to se  otpadne fekalne vode  odvode u dva uređaja za prečišćavanje , jedan u sjevernom dijelu centra i drugi u južnom dijelu  centra a sve prema konfiguraciji terena . Prema položaju uređaja ide i nagib distributivne kanalizacione mreže </w:t>
      </w:r>
    </w:p>
    <w:p w14:paraId="57CAB65B" w14:textId="77777777" w:rsidR="008B1EFB" w:rsidRDefault="008B1EFB" w:rsidP="008B1EFB">
      <w:pPr>
        <w:rPr>
          <w:rFonts w:ascii="Arial" w:hAnsi="Arial" w:cs="Arial"/>
        </w:rPr>
      </w:pPr>
      <w:r>
        <w:rPr>
          <w:rFonts w:ascii="Arial" w:hAnsi="Arial" w:cs="Arial"/>
        </w:rPr>
        <w:t>Minimalni presjek cijevi fekalne kanalizacije treba da bude od  Ø 250 mm .</w:t>
      </w:r>
    </w:p>
    <w:p w14:paraId="16C2961B" w14:textId="77777777" w:rsidR="008B1EFB" w:rsidRDefault="008B1EFB" w:rsidP="008B1EFB">
      <w:pPr>
        <w:rPr>
          <w:rFonts w:ascii="Arial" w:hAnsi="Arial" w:cs="Arial"/>
        </w:rPr>
      </w:pPr>
      <w:r>
        <w:rPr>
          <w:rFonts w:ascii="Arial" w:hAnsi="Arial" w:cs="Arial"/>
        </w:rPr>
        <w:t>Šematski prikaz distributivne mreže dat je u grafičkom prilogu plana .</w:t>
      </w:r>
    </w:p>
    <w:p w14:paraId="42054381" w14:textId="77777777" w:rsidR="008B1EFB" w:rsidRDefault="008B1EFB" w:rsidP="008B1EFB">
      <w:pPr>
        <w:rPr>
          <w:rFonts w:ascii="Arial" w:hAnsi="Arial" w:cs="Arial"/>
        </w:rPr>
      </w:pPr>
      <w:r>
        <w:rPr>
          <w:rFonts w:ascii="Arial" w:hAnsi="Arial" w:cs="Arial"/>
        </w:rPr>
        <w:t xml:space="preserve">        </w:t>
      </w:r>
    </w:p>
    <w:p w14:paraId="5EFB8075" w14:textId="77777777" w:rsidR="008B1EFB" w:rsidRPr="00B97939" w:rsidRDefault="008B1EFB" w:rsidP="008B1EFB">
      <w:pPr>
        <w:rPr>
          <w:rFonts w:ascii="Arial" w:hAnsi="Arial" w:cs="Arial"/>
        </w:rPr>
      </w:pPr>
      <w:r>
        <w:rPr>
          <w:rFonts w:ascii="Arial" w:hAnsi="Arial" w:cs="Arial"/>
        </w:rPr>
        <w:t xml:space="preserve"> </w:t>
      </w:r>
    </w:p>
    <w:p w14:paraId="717BE51D" w14:textId="77777777" w:rsidR="008B1EFB" w:rsidRDefault="008B1EFB" w:rsidP="008B1EFB">
      <w:pPr>
        <w:rPr>
          <w:rFonts w:ascii="Arial" w:hAnsi="Arial" w:cs="Arial"/>
          <w:b/>
        </w:rPr>
      </w:pPr>
    </w:p>
    <w:p w14:paraId="391176DB" w14:textId="77777777" w:rsidR="008B1EFB" w:rsidRPr="004B7331" w:rsidRDefault="008B1EFB" w:rsidP="008B1EFB">
      <w:pPr>
        <w:rPr>
          <w:rFonts w:ascii="Arial" w:hAnsi="Arial" w:cs="Arial"/>
          <w:b/>
        </w:rPr>
      </w:pPr>
    </w:p>
    <w:p w14:paraId="6E0989FF" w14:textId="77777777" w:rsidR="008B1EFB" w:rsidRDefault="008B1EFB" w:rsidP="008B1EFB">
      <w:pPr>
        <w:rPr>
          <w:rFonts w:ascii="Arial" w:hAnsi="Arial" w:cs="Arial"/>
          <w:b/>
          <w:bCs/>
        </w:rPr>
      </w:pPr>
      <w:r>
        <w:rPr>
          <w:rFonts w:ascii="Arial" w:hAnsi="Arial" w:cs="Arial"/>
        </w:rPr>
        <w:tab/>
      </w:r>
      <w:r w:rsidRPr="001420DB">
        <w:rPr>
          <w:rFonts w:ascii="Arial" w:hAnsi="Arial" w:cs="Arial"/>
          <w:b/>
        </w:rPr>
        <w:t>2.12.</w:t>
      </w:r>
      <w:r>
        <w:rPr>
          <w:rFonts w:ascii="Arial" w:hAnsi="Arial" w:cs="Arial"/>
          <w:b/>
        </w:rPr>
        <w:t xml:space="preserve"> </w:t>
      </w:r>
      <w:r>
        <w:rPr>
          <w:rFonts w:ascii="Arial" w:hAnsi="Arial" w:cs="Arial"/>
          <w:b/>
          <w:bCs/>
        </w:rPr>
        <w:t xml:space="preserve"> Plan mreže i objekata elektroenergetike </w:t>
      </w:r>
    </w:p>
    <w:p w14:paraId="7EFFDEB0" w14:textId="77777777" w:rsidR="008B1EFB" w:rsidRDefault="008B1EFB" w:rsidP="008B1EFB">
      <w:pPr>
        <w:rPr>
          <w:rFonts w:ascii="Arial" w:hAnsi="Arial" w:cs="Arial"/>
        </w:rPr>
      </w:pPr>
    </w:p>
    <w:p w14:paraId="390F0B3C" w14:textId="77777777" w:rsidR="008B1EFB" w:rsidRPr="004B7331" w:rsidRDefault="008B1EFB" w:rsidP="008B1EFB">
      <w:pPr>
        <w:rPr>
          <w:rFonts w:ascii="Arial" w:hAnsi="Arial" w:cs="Arial"/>
        </w:rPr>
      </w:pPr>
    </w:p>
    <w:p w14:paraId="112EDC09" w14:textId="77777777" w:rsidR="008B1EFB" w:rsidRDefault="008B1EFB" w:rsidP="008B1EFB">
      <w:pPr>
        <w:rPr>
          <w:rFonts w:ascii="Arial" w:hAnsi="Arial" w:cs="Arial"/>
          <w:bCs/>
        </w:rPr>
      </w:pPr>
      <w:r>
        <w:rPr>
          <w:rFonts w:ascii="Arial" w:hAnsi="Arial" w:cs="Arial"/>
        </w:rPr>
        <w:tab/>
      </w:r>
      <w:r w:rsidRPr="00ED4A67">
        <w:rPr>
          <w:rFonts w:ascii="Arial" w:hAnsi="Arial" w:cs="Arial"/>
          <w:bCs/>
        </w:rPr>
        <w:t xml:space="preserve">Snabdijevanje elktričnom </w:t>
      </w:r>
      <w:r>
        <w:rPr>
          <w:rFonts w:ascii="Arial" w:hAnsi="Arial" w:cs="Arial"/>
          <w:bCs/>
        </w:rPr>
        <w:t>energijom svih planiranih sadržaja treba izvesti prema očekivanom konzumu iz tri transformatorske stanice 20 (10)/0,4 kV i to: iz TS2 „HOTEL“ 1x400 kVA bi napajali hotel i sve objekte „C“. Ovu trafostanica treba izgraditi kao slobodno stojeći objekat.</w:t>
      </w:r>
    </w:p>
    <w:p w14:paraId="4DBBF393" w14:textId="77777777" w:rsidR="008B1EFB" w:rsidRDefault="008B1EFB" w:rsidP="008B1EFB">
      <w:pPr>
        <w:rPr>
          <w:rFonts w:ascii="Arial" w:hAnsi="Arial" w:cs="Arial"/>
          <w:bCs/>
        </w:rPr>
      </w:pPr>
      <w:r>
        <w:rPr>
          <w:rFonts w:ascii="Arial" w:hAnsi="Arial" w:cs="Arial"/>
          <w:bCs/>
        </w:rPr>
        <w:tab/>
        <w:t>Iz TS3 „VILE“ 1x250 kVA treba napajati električnom energijom objekte 1C, 1B, 2A i 3. Ova transformatorska stanica može biti i „stubna“, tj sadašnja postojeća TS se može izmijestiti na lokaciju TS# kako je nacrtano na situaciji 1:1000.</w:t>
      </w:r>
    </w:p>
    <w:p w14:paraId="3E7C31FC" w14:textId="77777777" w:rsidR="008B1EFB" w:rsidRDefault="008B1EFB" w:rsidP="008B1EFB">
      <w:pPr>
        <w:rPr>
          <w:rFonts w:ascii="Arial" w:hAnsi="Arial" w:cs="Arial"/>
          <w:bCs/>
        </w:rPr>
      </w:pPr>
      <w:r>
        <w:rPr>
          <w:rFonts w:ascii="Arial" w:hAnsi="Arial" w:cs="Arial"/>
          <w:bCs/>
        </w:rPr>
        <w:tab/>
        <w:t>„Postojeća“ STS 20 (10)/0,4 kV treba da se zamjeni zidanom TS 20/04 kV – 630 kVA, zbog većeg broja planiranih objekata. Iz nje bi se napajali objekti: 1A, 2B, 2C i 2D.</w:t>
      </w:r>
    </w:p>
    <w:p w14:paraId="3D965362" w14:textId="77777777" w:rsidR="008B1EFB" w:rsidRPr="00ED4A67" w:rsidRDefault="008B1EFB" w:rsidP="008B1EFB">
      <w:pPr>
        <w:rPr>
          <w:rFonts w:ascii="Arial" w:hAnsi="Arial" w:cs="Arial"/>
          <w:bCs/>
        </w:rPr>
      </w:pPr>
      <w:r>
        <w:rPr>
          <w:rFonts w:ascii="Arial" w:hAnsi="Arial" w:cs="Arial"/>
          <w:bCs/>
        </w:rPr>
        <w:tab/>
        <w:t>Vezu između planiranih transformatorskih stanica treba ostvariti 20 kV kabelima.</w:t>
      </w:r>
    </w:p>
    <w:p w14:paraId="4B09B157" w14:textId="77777777" w:rsidR="008B1EFB" w:rsidRPr="00ED4A67" w:rsidRDefault="008B1EFB" w:rsidP="008B1EFB">
      <w:pPr>
        <w:rPr>
          <w:rFonts w:ascii="Arial" w:hAnsi="Arial" w:cs="Arial"/>
        </w:rPr>
      </w:pPr>
    </w:p>
    <w:p w14:paraId="4DE52F2C" w14:textId="77777777" w:rsidR="008B1EFB" w:rsidRPr="00ED4A67" w:rsidRDefault="008B1EFB" w:rsidP="008B1EFB">
      <w:pPr>
        <w:rPr>
          <w:rFonts w:ascii="Arial" w:hAnsi="Arial" w:cs="Arial"/>
        </w:rPr>
      </w:pPr>
    </w:p>
    <w:p w14:paraId="6C4F7948" w14:textId="77777777" w:rsidR="008B1EFB" w:rsidRDefault="008B1EFB" w:rsidP="008B1EFB">
      <w:pPr>
        <w:rPr>
          <w:rFonts w:ascii="Arial" w:hAnsi="Arial" w:cs="Arial"/>
        </w:rPr>
      </w:pPr>
    </w:p>
    <w:p w14:paraId="3FECB83E" w14:textId="77777777" w:rsidR="008B1EFB" w:rsidRDefault="008B1EFB" w:rsidP="008B1EFB">
      <w:pPr>
        <w:rPr>
          <w:rFonts w:ascii="Arial" w:hAnsi="Arial" w:cs="Arial"/>
        </w:rPr>
      </w:pPr>
    </w:p>
    <w:p w14:paraId="7764EA60" w14:textId="77777777" w:rsidR="008B1EFB" w:rsidRDefault="008B1EFB" w:rsidP="008B1EFB">
      <w:pPr>
        <w:rPr>
          <w:rFonts w:ascii="Arial" w:hAnsi="Arial" w:cs="Arial"/>
        </w:rPr>
      </w:pPr>
    </w:p>
    <w:p w14:paraId="75806C7E" w14:textId="77777777" w:rsidR="008B1EFB" w:rsidRDefault="008B1EFB" w:rsidP="008B1EFB">
      <w:pPr>
        <w:rPr>
          <w:rFonts w:ascii="Arial" w:hAnsi="Arial" w:cs="Arial"/>
        </w:rPr>
      </w:pPr>
    </w:p>
    <w:p w14:paraId="5ACF1548" w14:textId="77777777" w:rsidR="008B1EFB" w:rsidRDefault="008B1EFB" w:rsidP="008B1EFB">
      <w:pPr>
        <w:rPr>
          <w:rFonts w:ascii="Arial" w:hAnsi="Arial" w:cs="Arial"/>
        </w:rPr>
      </w:pPr>
    </w:p>
    <w:p w14:paraId="55706091" w14:textId="77777777" w:rsidR="008B1EFB" w:rsidRDefault="008B1EFB" w:rsidP="008B1EFB">
      <w:pPr>
        <w:rPr>
          <w:rFonts w:ascii="Arial" w:hAnsi="Arial" w:cs="Arial"/>
        </w:rPr>
      </w:pPr>
    </w:p>
    <w:p w14:paraId="53358CB7" w14:textId="77777777" w:rsidR="008B1EFB" w:rsidRDefault="008B1EFB" w:rsidP="008B1EFB">
      <w:pPr>
        <w:rPr>
          <w:rFonts w:ascii="Arial" w:hAnsi="Arial" w:cs="Arial"/>
        </w:rPr>
      </w:pPr>
    </w:p>
    <w:p w14:paraId="486433DA" w14:textId="77777777" w:rsidR="008B1EFB" w:rsidRDefault="008B1EFB" w:rsidP="008B1EFB">
      <w:pPr>
        <w:rPr>
          <w:rFonts w:ascii="Arial" w:hAnsi="Arial" w:cs="Arial"/>
        </w:rPr>
      </w:pPr>
    </w:p>
    <w:p w14:paraId="47261733" w14:textId="77777777" w:rsidR="008B1EFB" w:rsidRDefault="008B1EFB" w:rsidP="008B1EFB">
      <w:pPr>
        <w:rPr>
          <w:rFonts w:ascii="Arial" w:hAnsi="Arial" w:cs="Arial"/>
        </w:rPr>
      </w:pPr>
    </w:p>
    <w:p w14:paraId="1B54D3AD" w14:textId="77777777" w:rsidR="008B1EFB" w:rsidRDefault="008B1EFB" w:rsidP="008B1EFB">
      <w:pPr>
        <w:rPr>
          <w:rFonts w:ascii="Arial" w:hAnsi="Arial" w:cs="Arial"/>
        </w:rPr>
      </w:pPr>
    </w:p>
    <w:p w14:paraId="204946A7" w14:textId="77777777" w:rsidR="008B1EFB" w:rsidRDefault="008B1EFB" w:rsidP="008B1EFB">
      <w:pPr>
        <w:rPr>
          <w:rFonts w:ascii="Arial" w:hAnsi="Arial" w:cs="Arial"/>
        </w:rPr>
      </w:pPr>
    </w:p>
    <w:p w14:paraId="36282DFD" w14:textId="77777777" w:rsidR="008B1EFB" w:rsidRDefault="008B1EFB" w:rsidP="008B1EFB">
      <w:pPr>
        <w:rPr>
          <w:rFonts w:ascii="Arial" w:hAnsi="Arial" w:cs="Arial"/>
        </w:rPr>
      </w:pPr>
    </w:p>
    <w:p w14:paraId="3E791B07" w14:textId="77777777" w:rsidR="008B1EFB" w:rsidRDefault="008B1EFB" w:rsidP="008B1EFB">
      <w:pPr>
        <w:rPr>
          <w:rFonts w:ascii="Arial" w:hAnsi="Arial" w:cs="Arial"/>
        </w:rPr>
      </w:pPr>
    </w:p>
    <w:p w14:paraId="470EA665" w14:textId="77777777" w:rsidR="008B1EFB" w:rsidRDefault="008B1EFB" w:rsidP="008B1EFB">
      <w:pPr>
        <w:rPr>
          <w:rFonts w:ascii="Arial" w:hAnsi="Arial" w:cs="Arial"/>
        </w:rPr>
      </w:pPr>
    </w:p>
    <w:p w14:paraId="18125C24" w14:textId="77777777" w:rsidR="008B1EFB" w:rsidRDefault="008B1EFB" w:rsidP="008B1EFB">
      <w:pPr>
        <w:rPr>
          <w:rFonts w:ascii="Arial" w:hAnsi="Arial" w:cs="Arial"/>
        </w:rPr>
      </w:pPr>
    </w:p>
    <w:p w14:paraId="136596B1" w14:textId="77777777" w:rsidR="008B1EFB" w:rsidRDefault="008B1EFB" w:rsidP="008B1EFB">
      <w:pPr>
        <w:rPr>
          <w:rFonts w:ascii="Arial" w:hAnsi="Arial" w:cs="Arial"/>
        </w:rPr>
      </w:pPr>
    </w:p>
    <w:p w14:paraId="3B52ADF6" w14:textId="77777777" w:rsidR="008B1EFB" w:rsidRDefault="008B1EFB" w:rsidP="008B1EFB">
      <w:pPr>
        <w:rPr>
          <w:rFonts w:ascii="Arial" w:hAnsi="Arial" w:cs="Arial"/>
        </w:rPr>
      </w:pPr>
    </w:p>
    <w:p w14:paraId="6DE88FE7" w14:textId="77777777" w:rsidR="008B1EFB" w:rsidRDefault="008B1EFB" w:rsidP="008B1EFB">
      <w:pPr>
        <w:rPr>
          <w:rFonts w:ascii="Arial" w:hAnsi="Arial" w:cs="Arial"/>
        </w:rPr>
      </w:pPr>
    </w:p>
    <w:p w14:paraId="0DE59372" w14:textId="77777777" w:rsidR="008B1EFB" w:rsidRDefault="008B1EFB" w:rsidP="008B1EFB">
      <w:pPr>
        <w:rPr>
          <w:rFonts w:ascii="Arial" w:hAnsi="Arial" w:cs="Arial"/>
        </w:rPr>
      </w:pPr>
    </w:p>
    <w:p w14:paraId="3B564013" w14:textId="77777777" w:rsidR="008B1EFB" w:rsidRDefault="008B1EFB" w:rsidP="008B1EFB">
      <w:pPr>
        <w:rPr>
          <w:rFonts w:ascii="Arial" w:hAnsi="Arial" w:cs="Arial"/>
        </w:rPr>
      </w:pPr>
    </w:p>
    <w:p w14:paraId="76E4F390" w14:textId="77777777" w:rsidR="008B1EFB" w:rsidRDefault="008B1EFB" w:rsidP="008B1EFB">
      <w:pPr>
        <w:rPr>
          <w:rFonts w:ascii="Arial" w:hAnsi="Arial" w:cs="Arial"/>
        </w:rPr>
      </w:pPr>
    </w:p>
    <w:p w14:paraId="4860D346" w14:textId="77777777" w:rsidR="008B1EFB" w:rsidRDefault="008B1EFB" w:rsidP="008B1EFB">
      <w:pPr>
        <w:rPr>
          <w:rFonts w:ascii="Arial" w:hAnsi="Arial" w:cs="Arial"/>
        </w:rPr>
      </w:pPr>
    </w:p>
    <w:p w14:paraId="4595F6ED" w14:textId="77777777" w:rsidR="008B1EFB" w:rsidRDefault="008B1EFB" w:rsidP="008B1EFB">
      <w:pPr>
        <w:rPr>
          <w:rFonts w:ascii="Arial" w:hAnsi="Arial" w:cs="Arial"/>
        </w:rPr>
      </w:pPr>
    </w:p>
    <w:p w14:paraId="252EBB6A" w14:textId="77777777" w:rsidR="008B1EFB" w:rsidRDefault="008B1EFB" w:rsidP="008B1EFB">
      <w:pPr>
        <w:rPr>
          <w:rFonts w:ascii="Arial" w:hAnsi="Arial" w:cs="Arial"/>
        </w:rPr>
      </w:pPr>
    </w:p>
    <w:p w14:paraId="0CD898C5" w14:textId="77777777" w:rsidR="008B1EFB" w:rsidRDefault="008B1EFB" w:rsidP="008B1EFB">
      <w:pPr>
        <w:rPr>
          <w:rFonts w:ascii="Arial" w:hAnsi="Arial" w:cs="Arial"/>
        </w:rPr>
      </w:pPr>
    </w:p>
    <w:p w14:paraId="6C696713" w14:textId="77777777" w:rsidR="008B1EFB" w:rsidRDefault="008B1EFB" w:rsidP="008B1EFB">
      <w:pPr>
        <w:rPr>
          <w:rFonts w:ascii="Arial" w:hAnsi="Arial" w:cs="Arial"/>
        </w:rPr>
      </w:pPr>
    </w:p>
    <w:p w14:paraId="22A435DF" w14:textId="77777777" w:rsidR="008B1EFB" w:rsidRDefault="008B1EFB" w:rsidP="008B1EFB">
      <w:pPr>
        <w:rPr>
          <w:rFonts w:ascii="Arial" w:hAnsi="Arial" w:cs="Arial"/>
        </w:rPr>
      </w:pPr>
    </w:p>
    <w:p w14:paraId="10B36A21" w14:textId="77777777" w:rsidR="008B1EFB" w:rsidRDefault="008B1EFB" w:rsidP="008B1EFB">
      <w:pPr>
        <w:rPr>
          <w:rFonts w:ascii="Arial" w:hAnsi="Arial" w:cs="Arial"/>
        </w:rPr>
      </w:pPr>
    </w:p>
    <w:p w14:paraId="4DFB3DB8" w14:textId="77777777" w:rsidR="008B1EFB" w:rsidRDefault="008B1EFB" w:rsidP="008B1EFB">
      <w:pPr>
        <w:rPr>
          <w:rFonts w:ascii="Arial" w:hAnsi="Arial" w:cs="Arial"/>
        </w:rPr>
      </w:pPr>
    </w:p>
    <w:p w14:paraId="3A7B8B7E" w14:textId="77777777" w:rsidR="008B1EFB" w:rsidRDefault="008B1EFB" w:rsidP="008B1EFB">
      <w:pPr>
        <w:rPr>
          <w:rFonts w:ascii="Arial" w:hAnsi="Arial" w:cs="Arial"/>
        </w:rPr>
      </w:pPr>
    </w:p>
    <w:p w14:paraId="30A33DD6" w14:textId="77777777" w:rsidR="008B1EFB" w:rsidRDefault="008B1EFB" w:rsidP="008B1EFB">
      <w:pPr>
        <w:rPr>
          <w:rFonts w:ascii="Arial" w:hAnsi="Arial" w:cs="Arial"/>
        </w:rPr>
      </w:pPr>
    </w:p>
    <w:p w14:paraId="01880526" w14:textId="77777777" w:rsidR="008B1EFB" w:rsidRDefault="008B1EFB" w:rsidP="008B1EFB">
      <w:pPr>
        <w:rPr>
          <w:rFonts w:ascii="Arial" w:hAnsi="Arial" w:cs="Arial"/>
        </w:rPr>
      </w:pPr>
    </w:p>
    <w:p w14:paraId="5A3A4471" w14:textId="77777777" w:rsidR="008B1EFB" w:rsidRDefault="008B1EFB" w:rsidP="008B1EFB">
      <w:pPr>
        <w:rPr>
          <w:rFonts w:ascii="Arial" w:hAnsi="Arial" w:cs="Arial"/>
        </w:rPr>
      </w:pPr>
    </w:p>
    <w:p w14:paraId="08608164" w14:textId="77777777" w:rsidR="008B1EFB" w:rsidRDefault="008B1EFB" w:rsidP="008B1EFB">
      <w:pPr>
        <w:rPr>
          <w:rFonts w:ascii="Arial" w:hAnsi="Arial" w:cs="Arial"/>
        </w:rPr>
      </w:pPr>
    </w:p>
    <w:p w14:paraId="79508C34" w14:textId="77777777" w:rsidR="008B1EFB" w:rsidRDefault="008B1EFB" w:rsidP="008B1EFB">
      <w:pPr>
        <w:rPr>
          <w:rFonts w:ascii="Arial" w:hAnsi="Arial" w:cs="Arial"/>
        </w:rPr>
      </w:pPr>
    </w:p>
    <w:p w14:paraId="221F8D8B" w14:textId="77777777" w:rsidR="008B1EFB" w:rsidRDefault="008B1EFB" w:rsidP="008B1EFB">
      <w:pPr>
        <w:rPr>
          <w:rFonts w:ascii="Arial" w:hAnsi="Arial" w:cs="Arial"/>
        </w:rPr>
      </w:pPr>
    </w:p>
    <w:p w14:paraId="2F85E1A4" w14:textId="77777777" w:rsidR="008B1EFB" w:rsidRDefault="008B1EFB" w:rsidP="008B1EFB">
      <w:pPr>
        <w:rPr>
          <w:rFonts w:ascii="Arial" w:hAnsi="Arial" w:cs="Arial"/>
        </w:rPr>
      </w:pPr>
    </w:p>
    <w:p w14:paraId="3E2E29BE" w14:textId="77777777" w:rsidR="008B1EFB" w:rsidRDefault="008B1EFB" w:rsidP="008B1EFB">
      <w:pPr>
        <w:rPr>
          <w:rFonts w:ascii="Arial" w:hAnsi="Arial" w:cs="Arial"/>
        </w:rPr>
      </w:pPr>
    </w:p>
    <w:p w14:paraId="0C043DB6" w14:textId="77777777" w:rsidR="008B1EFB" w:rsidRDefault="008B1EFB" w:rsidP="008B1EFB">
      <w:pPr>
        <w:rPr>
          <w:rFonts w:ascii="Arial" w:hAnsi="Arial" w:cs="Arial"/>
        </w:rPr>
      </w:pPr>
    </w:p>
    <w:p w14:paraId="19C020DF" w14:textId="77777777" w:rsidR="008B1EFB" w:rsidRDefault="008B1EFB" w:rsidP="008B1EFB">
      <w:pPr>
        <w:rPr>
          <w:rFonts w:ascii="Arial" w:hAnsi="Arial" w:cs="Arial"/>
        </w:rPr>
      </w:pPr>
    </w:p>
    <w:p w14:paraId="7AB9D5DD" w14:textId="77777777" w:rsidR="008B1EFB" w:rsidRDefault="008B1EFB" w:rsidP="008B1EFB">
      <w:pPr>
        <w:rPr>
          <w:rFonts w:ascii="Arial" w:hAnsi="Arial" w:cs="Arial"/>
        </w:rPr>
      </w:pPr>
    </w:p>
    <w:p w14:paraId="464E6ABB" w14:textId="77777777" w:rsidR="008B1EFB" w:rsidRDefault="008B1EFB" w:rsidP="008B1EFB">
      <w:pPr>
        <w:rPr>
          <w:rFonts w:ascii="Arial" w:hAnsi="Arial" w:cs="Arial"/>
        </w:rPr>
      </w:pPr>
    </w:p>
    <w:p w14:paraId="4961740E" w14:textId="77777777" w:rsidR="008B1EFB" w:rsidRDefault="008B1EFB" w:rsidP="008B1EFB">
      <w:pPr>
        <w:rPr>
          <w:rFonts w:ascii="Arial" w:hAnsi="Arial" w:cs="Arial"/>
        </w:rPr>
      </w:pPr>
    </w:p>
    <w:p w14:paraId="3AAE1B0C" w14:textId="77777777" w:rsidR="008B1EFB" w:rsidRDefault="008B1EFB" w:rsidP="008B1EFB">
      <w:pPr>
        <w:rPr>
          <w:rFonts w:ascii="Arial" w:hAnsi="Arial" w:cs="Arial"/>
        </w:rPr>
      </w:pPr>
    </w:p>
    <w:p w14:paraId="44506CA8" w14:textId="77777777" w:rsidR="008B1EFB" w:rsidRDefault="008B1EFB" w:rsidP="008B1EFB">
      <w:pPr>
        <w:rPr>
          <w:rFonts w:ascii="Arial" w:hAnsi="Arial" w:cs="Arial"/>
        </w:rPr>
      </w:pPr>
    </w:p>
    <w:p w14:paraId="5C6545F1" w14:textId="77777777" w:rsidR="008B1EFB" w:rsidRDefault="008B1EFB" w:rsidP="008B1EFB">
      <w:pPr>
        <w:rPr>
          <w:rFonts w:ascii="Arial" w:hAnsi="Arial" w:cs="Arial"/>
        </w:rPr>
      </w:pPr>
    </w:p>
    <w:p w14:paraId="34391162" w14:textId="77777777" w:rsidR="008B1EFB" w:rsidRDefault="008B1EFB" w:rsidP="008B1EFB">
      <w:pPr>
        <w:rPr>
          <w:rFonts w:ascii="Arial" w:hAnsi="Arial" w:cs="Arial"/>
        </w:rPr>
      </w:pPr>
    </w:p>
    <w:p w14:paraId="0C5CA67C" w14:textId="77777777" w:rsidR="008B1EFB" w:rsidRDefault="008B1EFB" w:rsidP="008B1EFB">
      <w:pPr>
        <w:rPr>
          <w:rFonts w:ascii="Arial" w:hAnsi="Arial" w:cs="Arial"/>
        </w:rPr>
      </w:pPr>
    </w:p>
    <w:p w14:paraId="596B9A45" w14:textId="77777777" w:rsidR="008B1EFB" w:rsidRDefault="008B1EFB" w:rsidP="008B1EFB">
      <w:pPr>
        <w:rPr>
          <w:rFonts w:ascii="Arial" w:hAnsi="Arial" w:cs="Arial"/>
        </w:rPr>
      </w:pPr>
    </w:p>
    <w:p w14:paraId="100A1DE3" w14:textId="77777777" w:rsidR="008B1EFB" w:rsidRDefault="008B1EFB" w:rsidP="008B1EFB">
      <w:pPr>
        <w:rPr>
          <w:rFonts w:ascii="Arial" w:hAnsi="Arial" w:cs="Arial"/>
        </w:rPr>
      </w:pPr>
    </w:p>
    <w:p w14:paraId="6F29589E" w14:textId="77777777" w:rsidR="008B1EFB" w:rsidRDefault="008B1EFB" w:rsidP="008B1EFB">
      <w:pPr>
        <w:rPr>
          <w:rFonts w:ascii="Arial" w:hAnsi="Arial" w:cs="Arial"/>
        </w:rPr>
      </w:pPr>
      <w:r>
        <w:rPr>
          <w:rFonts w:ascii="Arial" w:hAnsi="Arial" w:cs="Arial"/>
        </w:rPr>
        <w:t>Karte br  6 i 7  Plan prometa i  Sintezni prikaz planirane infrastrukture.</w:t>
      </w:r>
    </w:p>
    <w:p w14:paraId="2039865C" w14:textId="77777777" w:rsidR="008B1EFB" w:rsidRDefault="008B1EFB" w:rsidP="008B1EFB">
      <w:pPr>
        <w:rPr>
          <w:rFonts w:ascii="Arial" w:hAnsi="Arial" w:cs="Arial"/>
        </w:rPr>
      </w:pPr>
    </w:p>
    <w:p w14:paraId="59E42CB2" w14:textId="77777777" w:rsidR="008B1EFB" w:rsidRDefault="008B1EFB" w:rsidP="008B1EFB">
      <w:pPr>
        <w:rPr>
          <w:rFonts w:ascii="Arial" w:hAnsi="Arial" w:cs="Arial"/>
        </w:rPr>
      </w:pPr>
    </w:p>
    <w:p w14:paraId="21938820" w14:textId="77777777" w:rsidR="008B1EFB" w:rsidRDefault="008B1EFB" w:rsidP="008B1EFB">
      <w:pPr>
        <w:rPr>
          <w:rFonts w:ascii="Arial" w:hAnsi="Arial" w:cs="Arial"/>
        </w:rPr>
      </w:pPr>
    </w:p>
    <w:p w14:paraId="33D9F6D6" w14:textId="77777777" w:rsidR="008B1EFB" w:rsidRDefault="008B1EFB" w:rsidP="008B1EFB">
      <w:pPr>
        <w:rPr>
          <w:rFonts w:ascii="Arial" w:hAnsi="Arial" w:cs="Arial"/>
        </w:rPr>
      </w:pPr>
    </w:p>
    <w:p w14:paraId="4BDF46F5" w14:textId="77777777" w:rsidR="008B1EFB" w:rsidRDefault="008B1EFB" w:rsidP="008B1EFB">
      <w:pPr>
        <w:rPr>
          <w:rFonts w:ascii="Arial" w:hAnsi="Arial" w:cs="Arial"/>
        </w:rPr>
      </w:pPr>
    </w:p>
    <w:p w14:paraId="4FB20F54" w14:textId="77777777" w:rsidR="008B1EFB" w:rsidRDefault="008B1EFB" w:rsidP="008B1EFB">
      <w:pPr>
        <w:rPr>
          <w:rFonts w:ascii="Arial" w:hAnsi="Arial" w:cs="Arial"/>
        </w:rPr>
      </w:pPr>
    </w:p>
    <w:p w14:paraId="7D02D9AF" w14:textId="77777777" w:rsidR="008B1EFB" w:rsidRDefault="008B1EFB" w:rsidP="008B1EFB">
      <w:pPr>
        <w:rPr>
          <w:rFonts w:ascii="Arial" w:hAnsi="Arial" w:cs="Arial"/>
        </w:rPr>
      </w:pPr>
    </w:p>
    <w:p w14:paraId="71661C69" w14:textId="77777777" w:rsidR="008B1EFB" w:rsidRDefault="008B1EFB" w:rsidP="008B1EFB">
      <w:pPr>
        <w:rPr>
          <w:rFonts w:ascii="Arial" w:hAnsi="Arial" w:cs="Arial"/>
        </w:rPr>
      </w:pPr>
    </w:p>
    <w:p w14:paraId="755CE280" w14:textId="77777777" w:rsidR="008B1EFB" w:rsidRDefault="008B1EFB" w:rsidP="008B1EFB">
      <w:pPr>
        <w:rPr>
          <w:rFonts w:ascii="Arial" w:hAnsi="Arial" w:cs="Arial"/>
        </w:rPr>
      </w:pPr>
    </w:p>
    <w:p w14:paraId="076A3A2C" w14:textId="77777777" w:rsidR="008B1EFB" w:rsidRDefault="008B1EFB" w:rsidP="008B1EFB">
      <w:pPr>
        <w:rPr>
          <w:rFonts w:ascii="Arial" w:hAnsi="Arial" w:cs="Arial"/>
        </w:rPr>
      </w:pPr>
    </w:p>
    <w:p w14:paraId="11464C3B" w14:textId="77777777" w:rsidR="008B1EFB" w:rsidRDefault="008B1EFB" w:rsidP="008B1EFB">
      <w:pPr>
        <w:rPr>
          <w:rFonts w:ascii="Arial" w:hAnsi="Arial" w:cs="Arial"/>
        </w:rPr>
      </w:pPr>
    </w:p>
    <w:p w14:paraId="50E72749" w14:textId="77777777" w:rsidR="008B1EFB" w:rsidRDefault="008B1EFB" w:rsidP="008B1EFB">
      <w:pPr>
        <w:rPr>
          <w:rFonts w:ascii="Arial" w:hAnsi="Arial" w:cs="Arial"/>
        </w:rPr>
      </w:pPr>
    </w:p>
    <w:p w14:paraId="4EDAE9AB" w14:textId="77777777" w:rsidR="008B1EFB" w:rsidRDefault="008B1EFB" w:rsidP="008B1EFB">
      <w:pPr>
        <w:rPr>
          <w:rFonts w:ascii="Arial" w:hAnsi="Arial" w:cs="Arial"/>
        </w:rPr>
      </w:pPr>
    </w:p>
    <w:p w14:paraId="3F433045" w14:textId="77777777" w:rsidR="008B1EFB" w:rsidRDefault="008B1EFB" w:rsidP="008B1EFB">
      <w:pPr>
        <w:rPr>
          <w:rFonts w:ascii="Arial" w:hAnsi="Arial" w:cs="Arial"/>
        </w:rPr>
      </w:pPr>
    </w:p>
    <w:p w14:paraId="0F9F972B" w14:textId="77777777" w:rsidR="008B1EFB" w:rsidRDefault="008B1EFB" w:rsidP="008B1EFB">
      <w:pPr>
        <w:rPr>
          <w:rFonts w:ascii="Arial" w:hAnsi="Arial" w:cs="Arial"/>
        </w:rPr>
      </w:pPr>
    </w:p>
    <w:p w14:paraId="787706C3" w14:textId="77777777" w:rsidR="008B1EFB" w:rsidRDefault="008B1EFB" w:rsidP="008B1EFB">
      <w:pPr>
        <w:rPr>
          <w:rFonts w:ascii="Arial" w:hAnsi="Arial" w:cs="Arial"/>
        </w:rPr>
      </w:pPr>
    </w:p>
    <w:p w14:paraId="094B653F" w14:textId="77777777" w:rsidR="008B1EFB" w:rsidRDefault="008B1EFB" w:rsidP="008B1EFB">
      <w:pPr>
        <w:rPr>
          <w:rFonts w:ascii="Arial" w:hAnsi="Arial" w:cs="Arial"/>
        </w:rPr>
      </w:pPr>
    </w:p>
    <w:p w14:paraId="2C77E5D9" w14:textId="77777777" w:rsidR="008B1EFB" w:rsidRDefault="008B1EFB" w:rsidP="008B1EFB">
      <w:pPr>
        <w:rPr>
          <w:rFonts w:ascii="Arial" w:hAnsi="Arial" w:cs="Arial"/>
        </w:rPr>
      </w:pPr>
    </w:p>
    <w:p w14:paraId="0EB98602" w14:textId="77777777" w:rsidR="008B1EFB" w:rsidRDefault="008B1EFB" w:rsidP="008B1EFB">
      <w:pPr>
        <w:rPr>
          <w:rFonts w:ascii="Arial" w:hAnsi="Arial" w:cs="Arial"/>
        </w:rPr>
      </w:pPr>
    </w:p>
    <w:p w14:paraId="7E56BBD6" w14:textId="77777777" w:rsidR="008B1EFB" w:rsidRDefault="008B1EFB" w:rsidP="008B1EFB">
      <w:pPr>
        <w:rPr>
          <w:rFonts w:ascii="Arial" w:hAnsi="Arial" w:cs="Arial"/>
        </w:rPr>
      </w:pPr>
    </w:p>
    <w:p w14:paraId="6070FB06" w14:textId="77777777" w:rsidR="008B1EFB" w:rsidRDefault="008B1EFB" w:rsidP="008B1EFB">
      <w:pPr>
        <w:rPr>
          <w:rFonts w:ascii="Arial" w:hAnsi="Arial" w:cs="Arial"/>
        </w:rPr>
      </w:pPr>
    </w:p>
    <w:p w14:paraId="695AFFCD" w14:textId="77777777" w:rsidR="008B1EFB" w:rsidRDefault="008B1EFB" w:rsidP="008B1EFB">
      <w:pPr>
        <w:rPr>
          <w:rFonts w:ascii="Arial" w:hAnsi="Arial" w:cs="Arial"/>
        </w:rPr>
      </w:pPr>
    </w:p>
    <w:p w14:paraId="63144784" w14:textId="77777777" w:rsidR="008B1EFB" w:rsidRDefault="008B1EFB" w:rsidP="008B1EFB">
      <w:pPr>
        <w:rPr>
          <w:rFonts w:ascii="Arial" w:hAnsi="Arial" w:cs="Arial"/>
        </w:rPr>
      </w:pPr>
    </w:p>
    <w:p w14:paraId="1C089050" w14:textId="77777777" w:rsidR="008B1EFB" w:rsidRDefault="008B1EFB" w:rsidP="008B1EFB"/>
    <w:p w14:paraId="33EB3A29" w14:textId="77777777" w:rsidR="0036252D" w:rsidRDefault="0036252D"/>
    <w:sectPr w:rsidR="003625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witzerland BH">
    <w:altName w:val="Courier New"/>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C63"/>
    <w:multiLevelType w:val="hybridMultilevel"/>
    <w:tmpl w:val="BC7672DC"/>
    <w:lvl w:ilvl="0" w:tplc="F58A5A8A">
      <w:start w:val="1"/>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 w15:restartNumberingAfterBreak="0">
    <w:nsid w:val="02750300"/>
    <w:multiLevelType w:val="hybridMultilevel"/>
    <w:tmpl w:val="A886C0DA"/>
    <w:lvl w:ilvl="0" w:tplc="2B96754C">
      <w:start w:val="3"/>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03284A9A"/>
    <w:multiLevelType w:val="multilevel"/>
    <w:tmpl w:val="8AF6AA34"/>
    <w:lvl w:ilvl="0">
      <w:start w:val="3"/>
      <w:numFmt w:val="decimal"/>
      <w:lvlText w:val="%1.0."/>
      <w:lvlJc w:val="left"/>
      <w:pPr>
        <w:tabs>
          <w:tab w:val="num" w:pos="1425"/>
        </w:tabs>
        <w:ind w:left="1425" w:hanging="720"/>
      </w:pPr>
      <w:rPr>
        <w:rFonts w:hint="default"/>
      </w:rPr>
    </w:lvl>
    <w:lvl w:ilvl="1">
      <w:start w:val="1"/>
      <w:numFmt w:val="decimal"/>
      <w:lvlText w:val="%1.%2."/>
      <w:lvlJc w:val="left"/>
      <w:pPr>
        <w:tabs>
          <w:tab w:val="num" w:pos="2133"/>
        </w:tabs>
        <w:ind w:left="2133" w:hanging="720"/>
      </w:pPr>
      <w:rPr>
        <w:rFonts w:hint="default"/>
      </w:rPr>
    </w:lvl>
    <w:lvl w:ilvl="2">
      <w:start w:val="1"/>
      <w:numFmt w:val="decimal"/>
      <w:lvlText w:val="%1.%2.%3."/>
      <w:lvlJc w:val="left"/>
      <w:pPr>
        <w:tabs>
          <w:tab w:val="num" w:pos="2841"/>
        </w:tabs>
        <w:ind w:left="2841" w:hanging="720"/>
      </w:pPr>
      <w:rPr>
        <w:rFonts w:hint="default"/>
      </w:rPr>
    </w:lvl>
    <w:lvl w:ilvl="3">
      <w:start w:val="1"/>
      <w:numFmt w:val="decimal"/>
      <w:lvlText w:val="%1.%2.%3.%4."/>
      <w:lvlJc w:val="left"/>
      <w:pPr>
        <w:tabs>
          <w:tab w:val="num" w:pos="3909"/>
        </w:tabs>
        <w:ind w:left="3909" w:hanging="1080"/>
      </w:pPr>
      <w:rPr>
        <w:rFonts w:hint="default"/>
      </w:rPr>
    </w:lvl>
    <w:lvl w:ilvl="4">
      <w:start w:val="1"/>
      <w:numFmt w:val="decimal"/>
      <w:lvlText w:val="%1.%2.%3.%4.%5."/>
      <w:lvlJc w:val="left"/>
      <w:pPr>
        <w:tabs>
          <w:tab w:val="num" w:pos="4617"/>
        </w:tabs>
        <w:ind w:left="4617" w:hanging="1080"/>
      </w:pPr>
      <w:rPr>
        <w:rFonts w:hint="default"/>
      </w:rPr>
    </w:lvl>
    <w:lvl w:ilvl="5">
      <w:start w:val="1"/>
      <w:numFmt w:val="decimal"/>
      <w:lvlText w:val="%1.%2.%3.%4.%5.%6."/>
      <w:lvlJc w:val="left"/>
      <w:pPr>
        <w:tabs>
          <w:tab w:val="num" w:pos="5685"/>
        </w:tabs>
        <w:ind w:left="5685" w:hanging="1440"/>
      </w:pPr>
      <w:rPr>
        <w:rFonts w:hint="default"/>
      </w:rPr>
    </w:lvl>
    <w:lvl w:ilvl="6">
      <w:start w:val="1"/>
      <w:numFmt w:val="decimal"/>
      <w:lvlText w:val="%1.%2.%3.%4.%5.%6.%7."/>
      <w:lvlJc w:val="left"/>
      <w:pPr>
        <w:tabs>
          <w:tab w:val="num" w:pos="6393"/>
        </w:tabs>
        <w:ind w:left="6393" w:hanging="1440"/>
      </w:pPr>
      <w:rPr>
        <w:rFonts w:hint="default"/>
      </w:rPr>
    </w:lvl>
    <w:lvl w:ilvl="7">
      <w:start w:val="1"/>
      <w:numFmt w:val="decimal"/>
      <w:lvlText w:val="%1.%2.%3.%4.%5.%6.%7.%8."/>
      <w:lvlJc w:val="left"/>
      <w:pPr>
        <w:tabs>
          <w:tab w:val="num" w:pos="7461"/>
        </w:tabs>
        <w:ind w:left="7461" w:hanging="1800"/>
      </w:pPr>
      <w:rPr>
        <w:rFonts w:hint="default"/>
      </w:rPr>
    </w:lvl>
    <w:lvl w:ilvl="8">
      <w:start w:val="1"/>
      <w:numFmt w:val="decimal"/>
      <w:lvlText w:val="%1.%2.%3.%4.%5.%6.%7.%8.%9."/>
      <w:lvlJc w:val="left"/>
      <w:pPr>
        <w:tabs>
          <w:tab w:val="num" w:pos="8529"/>
        </w:tabs>
        <w:ind w:left="8529" w:hanging="2160"/>
      </w:pPr>
      <w:rPr>
        <w:rFonts w:hint="default"/>
      </w:rPr>
    </w:lvl>
  </w:abstractNum>
  <w:abstractNum w:abstractNumId="3" w15:restartNumberingAfterBreak="0">
    <w:nsid w:val="052C0776"/>
    <w:multiLevelType w:val="hybridMultilevel"/>
    <w:tmpl w:val="361AD6E8"/>
    <w:lvl w:ilvl="0" w:tplc="176279FC">
      <w:start w:val="1"/>
      <w:numFmt w:val="lowerLetter"/>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4" w15:restartNumberingAfterBreak="0">
    <w:nsid w:val="06022EC8"/>
    <w:multiLevelType w:val="multilevel"/>
    <w:tmpl w:val="CA38555A"/>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0A1C08EA"/>
    <w:multiLevelType w:val="hybridMultilevel"/>
    <w:tmpl w:val="CF8E3AF8"/>
    <w:lvl w:ilvl="0" w:tplc="F58A5A8A">
      <w:start w:val="1"/>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6" w15:restartNumberingAfterBreak="0">
    <w:nsid w:val="147B58F3"/>
    <w:multiLevelType w:val="hybridMultilevel"/>
    <w:tmpl w:val="66BCC4B4"/>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7" w15:restartNumberingAfterBreak="0">
    <w:nsid w:val="1789092A"/>
    <w:multiLevelType w:val="hybridMultilevel"/>
    <w:tmpl w:val="8C38C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F56E7"/>
    <w:multiLevelType w:val="hybridMultilevel"/>
    <w:tmpl w:val="E0B2C264"/>
    <w:lvl w:ilvl="0" w:tplc="F58A5A8A">
      <w:start w:val="1"/>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9" w15:restartNumberingAfterBreak="0">
    <w:nsid w:val="1E7D4D71"/>
    <w:multiLevelType w:val="hybridMultilevel"/>
    <w:tmpl w:val="AAD89C6A"/>
    <w:lvl w:ilvl="0" w:tplc="7C44C79E">
      <w:start w:val="1"/>
      <w:numFmt w:val="lowerLetter"/>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0" w15:restartNumberingAfterBreak="0">
    <w:nsid w:val="202C7644"/>
    <w:multiLevelType w:val="hybridMultilevel"/>
    <w:tmpl w:val="B63459BE"/>
    <w:lvl w:ilvl="0" w:tplc="D9BCA052">
      <w:start w:val="1"/>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bullet"/>
      <w:lvlText w:val="o"/>
      <w:lvlJc w:val="left"/>
      <w:pPr>
        <w:tabs>
          <w:tab w:val="num" w:pos="1095"/>
        </w:tabs>
        <w:ind w:left="1095" w:hanging="360"/>
      </w:pPr>
      <w:rPr>
        <w:rFonts w:ascii="Courier New" w:hAnsi="Courier New" w:hint="default"/>
      </w:rPr>
    </w:lvl>
    <w:lvl w:ilvl="2" w:tplc="041A0005" w:tentative="1">
      <w:start w:val="1"/>
      <w:numFmt w:val="bullet"/>
      <w:lvlText w:val=""/>
      <w:lvlJc w:val="left"/>
      <w:pPr>
        <w:tabs>
          <w:tab w:val="num" w:pos="1815"/>
        </w:tabs>
        <w:ind w:left="1815" w:hanging="360"/>
      </w:pPr>
      <w:rPr>
        <w:rFonts w:ascii="Wingdings" w:hAnsi="Wingdings" w:hint="default"/>
      </w:rPr>
    </w:lvl>
    <w:lvl w:ilvl="3" w:tplc="041A0001" w:tentative="1">
      <w:start w:val="1"/>
      <w:numFmt w:val="bullet"/>
      <w:lvlText w:val=""/>
      <w:lvlJc w:val="left"/>
      <w:pPr>
        <w:tabs>
          <w:tab w:val="num" w:pos="2535"/>
        </w:tabs>
        <w:ind w:left="2535" w:hanging="360"/>
      </w:pPr>
      <w:rPr>
        <w:rFonts w:ascii="Symbol" w:hAnsi="Symbol" w:hint="default"/>
      </w:rPr>
    </w:lvl>
    <w:lvl w:ilvl="4" w:tplc="041A0003" w:tentative="1">
      <w:start w:val="1"/>
      <w:numFmt w:val="bullet"/>
      <w:lvlText w:val="o"/>
      <w:lvlJc w:val="left"/>
      <w:pPr>
        <w:tabs>
          <w:tab w:val="num" w:pos="3255"/>
        </w:tabs>
        <w:ind w:left="3255" w:hanging="360"/>
      </w:pPr>
      <w:rPr>
        <w:rFonts w:ascii="Courier New" w:hAnsi="Courier New" w:hint="default"/>
      </w:rPr>
    </w:lvl>
    <w:lvl w:ilvl="5" w:tplc="041A0005" w:tentative="1">
      <w:start w:val="1"/>
      <w:numFmt w:val="bullet"/>
      <w:lvlText w:val=""/>
      <w:lvlJc w:val="left"/>
      <w:pPr>
        <w:tabs>
          <w:tab w:val="num" w:pos="3975"/>
        </w:tabs>
        <w:ind w:left="3975" w:hanging="360"/>
      </w:pPr>
      <w:rPr>
        <w:rFonts w:ascii="Wingdings" w:hAnsi="Wingdings" w:hint="default"/>
      </w:rPr>
    </w:lvl>
    <w:lvl w:ilvl="6" w:tplc="041A0001" w:tentative="1">
      <w:start w:val="1"/>
      <w:numFmt w:val="bullet"/>
      <w:lvlText w:val=""/>
      <w:lvlJc w:val="left"/>
      <w:pPr>
        <w:tabs>
          <w:tab w:val="num" w:pos="4695"/>
        </w:tabs>
        <w:ind w:left="4695" w:hanging="360"/>
      </w:pPr>
      <w:rPr>
        <w:rFonts w:ascii="Symbol" w:hAnsi="Symbol" w:hint="default"/>
      </w:rPr>
    </w:lvl>
    <w:lvl w:ilvl="7" w:tplc="041A0003" w:tentative="1">
      <w:start w:val="1"/>
      <w:numFmt w:val="bullet"/>
      <w:lvlText w:val="o"/>
      <w:lvlJc w:val="left"/>
      <w:pPr>
        <w:tabs>
          <w:tab w:val="num" w:pos="5415"/>
        </w:tabs>
        <w:ind w:left="5415" w:hanging="360"/>
      </w:pPr>
      <w:rPr>
        <w:rFonts w:ascii="Courier New" w:hAnsi="Courier New" w:hint="default"/>
      </w:rPr>
    </w:lvl>
    <w:lvl w:ilvl="8" w:tplc="041A0005" w:tentative="1">
      <w:start w:val="1"/>
      <w:numFmt w:val="bullet"/>
      <w:lvlText w:val=""/>
      <w:lvlJc w:val="left"/>
      <w:pPr>
        <w:tabs>
          <w:tab w:val="num" w:pos="6135"/>
        </w:tabs>
        <w:ind w:left="6135" w:hanging="360"/>
      </w:pPr>
      <w:rPr>
        <w:rFonts w:ascii="Wingdings" w:hAnsi="Wingdings" w:hint="default"/>
      </w:rPr>
    </w:lvl>
  </w:abstractNum>
  <w:abstractNum w:abstractNumId="11" w15:restartNumberingAfterBreak="0">
    <w:nsid w:val="2A6E09A7"/>
    <w:multiLevelType w:val="hybridMultilevel"/>
    <w:tmpl w:val="021EB3FA"/>
    <w:lvl w:ilvl="0" w:tplc="68BA17F2">
      <w:start w:val="2"/>
      <w:numFmt w:val="decimal"/>
      <w:lvlText w:val="%1."/>
      <w:lvlJc w:val="left"/>
      <w:pPr>
        <w:tabs>
          <w:tab w:val="num" w:pos="1140"/>
        </w:tabs>
        <w:ind w:left="1140" w:hanging="780"/>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33422189"/>
    <w:multiLevelType w:val="multilevel"/>
    <w:tmpl w:val="5760505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99B315A"/>
    <w:multiLevelType w:val="multilevel"/>
    <w:tmpl w:val="F8AEC0A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B893273"/>
    <w:multiLevelType w:val="multilevel"/>
    <w:tmpl w:val="3B58F7AE"/>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15:restartNumberingAfterBreak="0">
    <w:nsid w:val="3CA41013"/>
    <w:multiLevelType w:val="hybridMultilevel"/>
    <w:tmpl w:val="1070F8B2"/>
    <w:lvl w:ilvl="0" w:tplc="041A0001">
      <w:start w:val="1"/>
      <w:numFmt w:val="bullet"/>
      <w:lvlText w:val=""/>
      <w:lvlJc w:val="left"/>
      <w:pPr>
        <w:tabs>
          <w:tab w:val="num" w:pos="948"/>
        </w:tabs>
        <w:ind w:left="948" w:hanging="360"/>
      </w:pPr>
      <w:rPr>
        <w:rFonts w:ascii="Symbol" w:hAnsi="Symbol" w:hint="default"/>
      </w:rPr>
    </w:lvl>
    <w:lvl w:ilvl="1" w:tplc="041A0003" w:tentative="1">
      <w:start w:val="1"/>
      <w:numFmt w:val="bullet"/>
      <w:lvlText w:val="o"/>
      <w:lvlJc w:val="left"/>
      <w:pPr>
        <w:tabs>
          <w:tab w:val="num" w:pos="1668"/>
        </w:tabs>
        <w:ind w:left="1668" w:hanging="360"/>
      </w:pPr>
      <w:rPr>
        <w:rFonts w:ascii="Courier New" w:hAnsi="Courier New" w:cs="Courier New" w:hint="default"/>
      </w:rPr>
    </w:lvl>
    <w:lvl w:ilvl="2" w:tplc="041A0005" w:tentative="1">
      <w:start w:val="1"/>
      <w:numFmt w:val="bullet"/>
      <w:lvlText w:val=""/>
      <w:lvlJc w:val="left"/>
      <w:pPr>
        <w:tabs>
          <w:tab w:val="num" w:pos="2388"/>
        </w:tabs>
        <w:ind w:left="2388" w:hanging="360"/>
      </w:pPr>
      <w:rPr>
        <w:rFonts w:ascii="Wingdings" w:hAnsi="Wingdings" w:hint="default"/>
      </w:rPr>
    </w:lvl>
    <w:lvl w:ilvl="3" w:tplc="041A0001" w:tentative="1">
      <w:start w:val="1"/>
      <w:numFmt w:val="bullet"/>
      <w:lvlText w:val=""/>
      <w:lvlJc w:val="left"/>
      <w:pPr>
        <w:tabs>
          <w:tab w:val="num" w:pos="3108"/>
        </w:tabs>
        <w:ind w:left="3108" w:hanging="360"/>
      </w:pPr>
      <w:rPr>
        <w:rFonts w:ascii="Symbol" w:hAnsi="Symbol" w:hint="default"/>
      </w:rPr>
    </w:lvl>
    <w:lvl w:ilvl="4" w:tplc="041A0003" w:tentative="1">
      <w:start w:val="1"/>
      <w:numFmt w:val="bullet"/>
      <w:lvlText w:val="o"/>
      <w:lvlJc w:val="left"/>
      <w:pPr>
        <w:tabs>
          <w:tab w:val="num" w:pos="3828"/>
        </w:tabs>
        <w:ind w:left="3828" w:hanging="360"/>
      </w:pPr>
      <w:rPr>
        <w:rFonts w:ascii="Courier New" w:hAnsi="Courier New" w:cs="Courier New" w:hint="default"/>
      </w:rPr>
    </w:lvl>
    <w:lvl w:ilvl="5" w:tplc="041A0005" w:tentative="1">
      <w:start w:val="1"/>
      <w:numFmt w:val="bullet"/>
      <w:lvlText w:val=""/>
      <w:lvlJc w:val="left"/>
      <w:pPr>
        <w:tabs>
          <w:tab w:val="num" w:pos="4548"/>
        </w:tabs>
        <w:ind w:left="4548" w:hanging="360"/>
      </w:pPr>
      <w:rPr>
        <w:rFonts w:ascii="Wingdings" w:hAnsi="Wingdings" w:hint="default"/>
      </w:rPr>
    </w:lvl>
    <w:lvl w:ilvl="6" w:tplc="041A0001" w:tentative="1">
      <w:start w:val="1"/>
      <w:numFmt w:val="bullet"/>
      <w:lvlText w:val=""/>
      <w:lvlJc w:val="left"/>
      <w:pPr>
        <w:tabs>
          <w:tab w:val="num" w:pos="5268"/>
        </w:tabs>
        <w:ind w:left="5268" w:hanging="360"/>
      </w:pPr>
      <w:rPr>
        <w:rFonts w:ascii="Symbol" w:hAnsi="Symbol" w:hint="default"/>
      </w:rPr>
    </w:lvl>
    <w:lvl w:ilvl="7" w:tplc="041A0003" w:tentative="1">
      <w:start w:val="1"/>
      <w:numFmt w:val="bullet"/>
      <w:lvlText w:val="o"/>
      <w:lvlJc w:val="left"/>
      <w:pPr>
        <w:tabs>
          <w:tab w:val="num" w:pos="5988"/>
        </w:tabs>
        <w:ind w:left="5988" w:hanging="360"/>
      </w:pPr>
      <w:rPr>
        <w:rFonts w:ascii="Courier New" w:hAnsi="Courier New" w:cs="Courier New" w:hint="default"/>
      </w:rPr>
    </w:lvl>
    <w:lvl w:ilvl="8" w:tplc="041A0005" w:tentative="1">
      <w:start w:val="1"/>
      <w:numFmt w:val="bullet"/>
      <w:lvlText w:val=""/>
      <w:lvlJc w:val="left"/>
      <w:pPr>
        <w:tabs>
          <w:tab w:val="num" w:pos="6708"/>
        </w:tabs>
        <w:ind w:left="6708" w:hanging="360"/>
      </w:pPr>
      <w:rPr>
        <w:rFonts w:ascii="Wingdings" w:hAnsi="Wingdings" w:hint="default"/>
      </w:rPr>
    </w:lvl>
  </w:abstractNum>
  <w:abstractNum w:abstractNumId="16" w15:restartNumberingAfterBreak="0">
    <w:nsid w:val="49DA7064"/>
    <w:multiLevelType w:val="hybridMultilevel"/>
    <w:tmpl w:val="96E0B00E"/>
    <w:lvl w:ilvl="0" w:tplc="D9BCA052">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17" w15:restartNumberingAfterBreak="0">
    <w:nsid w:val="4C441805"/>
    <w:multiLevelType w:val="multilevel"/>
    <w:tmpl w:val="5DE8291C"/>
    <w:lvl w:ilvl="0">
      <w:start w:val="1"/>
      <w:numFmt w:val="decimal"/>
      <w:lvlText w:val="%1.0."/>
      <w:lvlJc w:val="left"/>
      <w:pPr>
        <w:tabs>
          <w:tab w:val="num" w:pos="1425"/>
        </w:tabs>
        <w:ind w:left="1425" w:hanging="720"/>
      </w:pPr>
      <w:rPr>
        <w:rFonts w:hint="default"/>
      </w:rPr>
    </w:lvl>
    <w:lvl w:ilvl="1">
      <w:start w:val="1"/>
      <w:numFmt w:val="decimal"/>
      <w:lvlText w:val="%1.%2."/>
      <w:lvlJc w:val="left"/>
      <w:pPr>
        <w:tabs>
          <w:tab w:val="num" w:pos="2133"/>
        </w:tabs>
        <w:ind w:left="2133" w:hanging="720"/>
      </w:pPr>
      <w:rPr>
        <w:rFonts w:hint="default"/>
      </w:rPr>
    </w:lvl>
    <w:lvl w:ilvl="2">
      <w:start w:val="1"/>
      <w:numFmt w:val="decimal"/>
      <w:lvlText w:val="%1.%2.%3."/>
      <w:lvlJc w:val="left"/>
      <w:pPr>
        <w:tabs>
          <w:tab w:val="num" w:pos="2841"/>
        </w:tabs>
        <w:ind w:left="2841" w:hanging="720"/>
      </w:pPr>
      <w:rPr>
        <w:rFonts w:hint="default"/>
      </w:rPr>
    </w:lvl>
    <w:lvl w:ilvl="3">
      <w:start w:val="1"/>
      <w:numFmt w:val="decimal"/>
      <w:lvlText w:val="%1.%2.%3.%4."/>
      <w:lvlJc w:val="left"/>
      <w:pPr>
        <w:tabs>
          <w:tab w:val="num" w:pos="3909"/>
        </w:tabs>
        <w:ind w:left="3909" w:hanging="1080"/>
      </w:pPr>
      <w:rPr>
        <w:rFonts w:hint="default"/>
      </w:rPr>
    </w:lvl>
    <w:lvl w:ilvl="4">
      <w:start w:val="1"/>
      <w:numFmt w:val="decimal"/>
      <w:lvlText w:val="%1.%2.%3.%4.%5."/>
      <w:lvlJc w:val="left"/>
      <w:pPr>
        <w:tabs>
          <w:tab w:val="num" w:pos="4617"/>
        </w:tabs>
        <w:ind w:left="4617" w:hanging="1080"/>
      </w:pPr>
      <w:rPr>
        <w:rFonts w:hint="default"/>
      </w:rPr>
    </w:lvl>
    <w:lvl w:ilvl="5">
      <w:start w:val="1"/>
      <w:numFmt w:val="decimal"/>
      <w:lvlText w:val="%1.%2.%3.%4.%5.%6."/>
      <w:lvlJc w:val="left"/>
      <w:pPr>
        <w:tabs>
          <w:tab w:val="num" w:pos="5685"/>
        </w:tabs>
        <w:ind w:left="5685" w:hanging="1440"/>
      </w:pPr>
      <w:rPr>
        <w:rFonts w:hint="default"/>
      </w:rPr>
    </w:lvl>
    <w:lvl w:ilvl="6">
      <w:start w:val="1"/>
      <w:numFmt w:val="decimal"/>
      <w:lvlText w:val="%1.%2.%3.%4.%5.%6.%7."/>
      <w:lvlJc w:val="left"/>
      <w:pPr>
        <w:tabs>
          <w:tab w:val="num" w:pos="6393"/>
        </w:tabs>
        <w:ind w:left="6393" w:hanging="1440"/>
      </w:pPr>
      <w:rPr>
        <w:rFonts w:hint="default"/>
      </w:rPr>
    </w:lvl>
    <w:lvl w:ilvl="7">
      <w:start w:val="1"/>
      <w:numFmt w:val="decimal"/>
      <w:lvlText w:val="%1.%2.%3.%4.%5.%6.%7.%8."/>
      <w:lvlJc w:val="left"/>
      <w:pPr>
        <w:tabs>
          <w:tab w:val="num" w:pos="7461"/>
        </w:tabs>
        <w:ind w:left="7461" w:hanging="1800"/>
      </w:pPr>
      <w:rPr>
        <w:rFonts w:hint="default"/>
      </w:rPr>
    </w:lvl>
    <w:lvl w:ilvl="8">
      <w:start w:val="1"/>
      <w:numFmt w:val="decimal"/>
      <w:lvlText w:val="%1.%2.%3.%4.%5.%6.%7.%8.%9."/>
      <w:lvlJc w:val="left"/>
      <w:pPr>
        <w:tabs>
          <w:tab w:val="num" w:pos="8529"/>
        </w:tabs>
        <w:ind w:left="8529" w:hanging="2160"/>
      </w:pPr>
      <w:rPr>
        <w:rFonts w:hint="default"/>
      </w:rPr>
    </w:lvl>
  </w:abstractNum>
  <w:abstractNum w:abstractNumId="18" w15:restartNumberingAfterBreak="0">
    <w:nsid w:val="51C36B80"/>
    <w:multiLevelType w:val="multilevel"/>
    <w:tmpl w:val="363018EA"/>
    <w:lvl w:ilvl="0">
      <w:start w:val="1"/>
      <w:numFmt w:val="decimal"/>
      <w:lvlText w:val="%1."/>
      <w:lvlJc w:val="left"/>
      <w:pPr>
        <w:tabs>
          <w:tab w:val="num" w:pos="1080"/>
        </w:tabs>
        <w:ind w:left="1080" w:hanging="360"/>
      </w:pPr>
      <w:rPr>
        <w:rFonts w:hint="default"/>
      </w:rPr>
    </w:lvl>
    <w:lvl w:ilv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9" w15:restartNumberingAfterBreak="0">
    <w:nsid w:val="54B26A32"/>
    <w:multiLevelType w:val="hybridMultilevel"/>
    <w:tmpl w:val="1A6C171C"/>
    <w:lvl w:ilvl="0" w:tplc="041A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B46F2B"/>
    <w:multiLevelType w:val="hybridMultilevel"/>
    <w:tmpl w:val="6242F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CF354E"/>
    <w:multiLevelType w:val="multilevel"/>
    <w:tmpl w:val="59A22F9C"/>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77"/>
        </w:tabs>
        <w:ind w:left="777"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22" w15:restartNumberingAfterBreak="0">
    <w:nsid w:val="68FA0944"/>
    <w:multiLevelType w:val="hybridMultilevel"/>
    <w:tmpl w:val="3CF02C4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FB0271"/>
    <w:multiLevelType w:val="multilevel"/>
    <w:tmpl w:val="1292CDC2"/>
    <w:lvl w:ilvl="0">
      <w:start w:val="1"/>
      <w:numFmt w:val="decimal"/>
      <w:lvlText w:val="%1."/>
      <w:lvlJc w:val="left"/>
      <w:pPr>
        <w:tabs>
          <w:tab w:val="num" w:pos="1065"/>
        </w:tabs>
        <w:ind w:left="1065" w:hanging="360"/>
      </w:pPr>
      <w:rPr>
        <w:rFonts w:hint="default"/>
      </w:rPr>
    </w:lvl>
    <w:lvl w:ilvl="1">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505"/>
        </w:tabs>
        <w:ind w:left="2505" w:hanging="1800"/>
      </w:pPr>
      <w:rPr>
        <w:rFonts w:hint="default"/>
      </w:rPr>
    </w:lvl>
    <w:lvl w:ilvl="8">
      <w:start w:val="1"/>
      <w:numFmt w:val="decimal"/>
      <w:isLgl/>
      <w:lvlText w:val="%1.%2.%3.%4.%5.%6.%7.%8.%9."/>
      <w:lvlJc w:val="left"/>
      <w:pPr>
        <w:tabs>
          <w:tab w:val="num" w:pos="2865"/>
        </w:tabs>
        <w:ind w:left="2865" w:hanging="2160"/>
      </w:pPr>
      <w:rPr>
        <w:rFonts w:hint="default"/>
      </w:rPr>
    </w:lvl>
  </w:abstractNum>
  <w:abstractNum w:abstractNumId="24" w15:restartNumberingAfterBreak="0">
    <w:nsid w:val="71AB7D34"/>
    <w:multiLevelType w:val="multilevel"/>
    <w:tmpl w:val="270E9A04"/>
    <w:lvl w:ilvl="0">
      <w:start w:val="1"/>
      <w:numFmt w:val="decimal"/>
      <w:lvlText w:val="%1."/>
      <w:lvlJc w:val="left"/>
      <w:pPr>
        <w:tabs>
          <w:tab w:val="num" w:pos="390"/>
        </w:tabs>
        <w:ind w:left="390" w:hanging="390"/>
      </w:pPr>
      <w:rPr>
        <w:rFonts w:hint="default"/>
      </w:rPr>
    </w:lvl>
    <w:lvl w:ilvl="1">
      <w:start w:val="6"/>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5" w15:restartNumberingAfterBreak="0">
    <w:nsid w:val="72992E0D"/>
    <w:multiLevelType w:val="multilevel"/>
    <w:tmpl w:val="D5082A4E"/>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15:restartNumberingAfterBreak="0">
    <w:nsid w:val="75395F88"/>
    <w:multiLevelType w:val="hybridMultilevel"/>
    <w:tmpl w:val="E4A65186"/>
    <w:lvl w:ilvl="0" w:tplc="F40AB754">
      <w:start w:val="1"/>
      <w:numFmt w:val="lowerLetter"/>
      <w:lvlText w:val="%1)"/>
      <w:lvlJc w:val="left"/>
      <w:pPr>
        <w:tabs>
          <w:tab w:val="num" w:pos="1065"/>
        </w:tabs>
        <w:ind w:left="1065" w:hanging="360"/>
      </w:pPr>
      <w:rPr>
        <w:rFonts w:hint="default"/>
        <w:b w:val="0"/>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27" w15:restartNumberingAfterBreak="0">
    <w:nsid w:val="79E65259"/>
    <w:multiLevelType w:val="multilevel"/>
    <w:tmpl w:val="F4B669E2"/>
    <w:lvl w:ilvl="0">
      <w:start w:val="2"/>
      <w:numFmt w:val="decimal"/>
      <w:lvlText w:val="%1.0"/>
      <w:lvlJc w:val="left"/>
      <w:pPr>
        <w:tabs>
          <w:tab w:val="num" w:pos="1065"/>
        </w:tabs>
        <w:ind w:left="1065" w:hanging="360"/>
      </w:pPr>
      <w:rPr>
        <w:rFonts w:hint="default"/>
      </w:rPr>
    </w:lvl>
    <w:lvl w:ilvl="1">
      <w:start w:val="1"/>
      <w:numFmt w:val="decimal"/>
      <w:lvlText w:val="%1.%2"/>
      <w:lvlJc w:val="left"/>
      <w:pPr>
        <w:tabs>
          <w:tab w:val="num" w:pos="1773"/>
        </w:tabs>
        <w:ind w:left="1773" w:hanging="360"/>
      </w:pPr>
      <w:rPr>
        <w:rFonts w:hint="default"/>
      </w:rPr>
    </w:lvl>
    <w:lvl w:ilvl="2">
      <w:start w:val="1"/>
      <w:numFmt w:val="decimal"/>
      <w:lvlText w:val="%1.%2.%3"/>
      <w:lvlJc w:val="left"/>
      <w:pPr>
        <w:tabs>
          <w:tab w:val="num" w:pos="2841"/>
        </w:tabs>
        <w:ind w:left="2841" w:hanging="720"/>
      </w:pPr>
      <w:rPr>
        <w:rFonts w:hint="default"/>
      </w:rPr>
    </w:lvl>
    <w:lvl w:ilvl="3">
      <w:start w:val="1"/>
      <w:numFmt w:val="decimal"/>
      <w:lvlText w:val="%1.%2.%3.%4"/>
      <w:lvlJc w:val="left"/>
      <w:pPr>
        <w:tabs>
          <w:tab w:val="num" w:pos="3909"/>
        </w:tabs>
        <w:ind w:left="3909" w:hanging="1080"/>
      </w:pPr>
      <w:rPr>
        <w:rFonts w:hint="default"/>
      </w:rPr>
    </w:lvl>
    <w:lvl w:ilvl="4">
      <w:start w:val="1"/>
      <w:numFmt w:val="decimal"/>
      <w:lvlText w:val="%1.%2.%3.%4.%5"/>
      <w:lvlJc w:val="left"/>
      <w:pPr>
        <w:tabs>
          <w:tab w:val="num" w:pos="4617"/>
        </w:tabs>
        <w:ind w:left="4617" w:hanging="1080"/>
      </w:pPr>
      <w:rPr>
        <w:rFonts w:hint="default"/>
      </w:rPr>
    </w:lvl>
    <w:lvl w:ilvl="5">
      <w:start w:val="1"/>
      <w:numFmt w:val="decimal"/>
      <w:lvlText w:val="%1.%2.%3.%4.%5.%6"/>
      <w:lvlJc w:val="left"/>
      <w:pPr>
        <w:tabs>
          <w:tab w:val="num" w:pos="5685"/>
        </w:tabs>
        <w:ind w:left="5685" w:hanging="1440"/>
      </w:pPr>
      <w:rPr>
        <w:rFonts w:hint="default"/>
      </w:rPr>
    </w:lvl>
    <w:lvl w:ilvl="6">
      <w:start w:val="1"/>
      <w:numFmt w:val="decimal"/>
      <w:lvlText w:val="%1.%2.%3.%4.%5.%6.%7"/>
      <w:lvlJc w:val="left"/>
      <w:pPr>
        <w:tabs>
          <w:tab w:val="num" w:pos="6393"/>
        </w:tabs>
        <w:ind w:left="6393" w:hanging="1440"/>
      </w:pPr>
      <w:rPr>
        <w:rFonts w:hint="default"/>
      </w:rPr>
    </w:lvl>
    <w:lvl w:ilvl="7">
      <w:start w:val="1"/>
      <w:numFmt w:val="decimal"/>
      <w:lvlText w:val="%1.%2.%3.%4.%5.%6.%7.%8"/>
      <w:lvlJc w:val="left"/>
      <w:pPr>
        <w:tabs>
          <w:tab w:val="num" w:pos="7461"/>
        </w:tabs>
        <w:ind w:left="7461" w:hanging="1800"/>
      </w:pPr>
      <w:rPr>
        <w:rFonts w:hint="default"/>
      </w:rPr>
    </w:lvl>
    <w:lvl w:ilvl="8">
      <w:start w:val="1"/>
      <w:numFmt w:val="decimal"/>
      <w:lvlText w:val="%1.%2.%3.%4.%5.%6.%7.%8.%9"/>
      <w:lvlJc w:val="left"/>
      <w:pPr>
        <w:tabs>
          <w:tab w:val="num" w:pos="8169"/>
        </w:tabs>
        <w:ind w:left="8169" w:hanging="1800"/>
      </w:pPr>
      <w:rPr>
        <w:rFonts w:hint="default"/>
      </w:rPr>
    </w:lvl>
  </w:abstractNum>
  <w:num w:numId="1" w16cid:durableId="2145469043">
    <w:abstractNumId w:val="5"/>
  </w:num>
  <w:num w:numId="2" w16cid:durableId="28797319">
    <w:abstractNumId w:val="13"/>
  </w:num>
  <w:num w:numId="3" w16cid:durableId="597711417">
    <w:abstractNumId w:val="17"/>
  </w:num>
  <w:num w:numId="4" w16cid:durableId="221454351">
    <w:abstractNumId w:val="16"/>
  </w:num>
  <w:num w:numId="5" w16cid:durableId="306512437">
    <w:abstractNumId w:val="0"/>
  </w:num>
  <w:num w:numId="6" w16cid:durableId="1522083720">
    <w:abstractNumId w:val="23"/>
  </w:num>
  <w:num w:numId="7" w16cid:durableId="1281911313">
    <w:abstractNumId w:val="3"/>
  </w:num>
  <w:num w:numId="8" w16cid:durableId="1404598879">
    <w:abstractNumId w:val="2"/>
  </w:num>
  <w:num w:numId="9" w16cid:durableId="1533616511">
    <w:abstractNumId w:val="1"/>
  </w:num>
  <w:num w:numId="10" w16cid:durableId="1195659532">
    <w:abstractNumId w:val="9"/>
  </w:num>
  <w:num w:numId="11" w16cid:durableId="1903977593">
    <w:abstractNumId w:val="10"/>
  </w:num>
  <w:num w:numId="12" w16cid:durableId="1336303299">
    <w:abstractNumId w:val="8"/>
  </w:num>
  <w:num w:numId="13" w16cid:durableId="781732707">
    <w:abstractNumId w:val="26"/>
  </w:num>
  <w:num w:numId="14" w16cid:durableId="1406758214">
    <w:abstractNumId w:val="21"/>
  </w:num>
  <w:num w:numId="15" w16cid:durableId="2008094150">
    <w:abstractNumId w:val="18"/>
  </w:num>
  <w:num w:numId="16" w16cid:durableId="1898785828">
    <w:abstractNumId w:val="19"/>
  </w:num>
  <w:num w:numId="17" w16cid:durableId="406222419">
    <w:abstractNumId w:val="4"/>
  </w:num>
  <w:num w:numId="18" w16cid:durableId="845436783">
    <w:abstractNumId w:val="15"/>
  </w:num>
  <w:num w:numId="19" w16cid:durableId="57637131">
    <w:abstractNumId w:val="12"/>
  </w:num>
  <w:num w:numId="20" w16cid:durableId="1673608450">
    <w:abstractNumId w:val="6"/>
  </w:num>
  <w:num w:numId="21" w16cid:durableId="628895548">
    <w:abstractNumId w:val="20"/>
  </w:num>
  <w:num w:numId="22" w16cid:durableId="1122118335">
    <w:abstractNumId w:val="25"/>
  </w:num>
  <w:num w:numId="23" w16cid:durableId="450055544">
    <w:abstractNumId w:val="14"/>
  </w:num>
  <w:num w:numId="24" w16cid:durableId="1035423411">
    <w:abstractNumId w:val="24"/>
  </w:num>
  <w:num w:numId="25" w16cid:durableId="1941253199">
    <w:abstractNumId w:val="27"/>
  </w:num>
  <w:num w:numId="26" w16cid:durableId="185876284">
    <w:abstractNumId w:val="7"/>
  </w:num>
  <w:num w:numId="27" w16cid:durableId="499203886">
    <w:abstractNumId w:val="11"/>
  </w:num>
  <w:num w:numId="28" w16cid:durableId="3835241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FB"/>
    <w:rsid w:val="0036252D"/>
    <w:rsid w:val="008B1EFB"/>
    <w:rsid w:val="00B504F1"/>
    <w:rsid w:val="00DA1BE6"/>
  </w:rsids>
  <m:mathPr>
    <m:mathFont m:val="Cambria Math"/>
    <m:brkBin m:val="before"/>
    <m:brkBinSub m:val="--"/>
    <m:smallFrac m:val="0"/>
    <m:dispDef/>
    <m:lMargin m:val="0"/>
    <m:rMargin m:val="0"/>
    <m:defJc m:val="centerGroup"/>
    <m:wrapIndent m:val="1440"/>
    <m:intLim m:val="subSup"/>
    <m:naryLim m:val="undOvr"/>
  </m:mathPr>
  <w:themeFontLang w:val="e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557BD"/>
  <w15:chartTrackingRefBased/>
  <w15:docId w15:val="{030EFBD3-4548-8F49-9198-A1405B6C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EFB"/>
    <w:rPr>
      <w:rFonts w:ascii="Times New Roman" w:eastAsia="Times New Roman" w:hAnsi="Times New Roman" w:cs="Times New Roman"/>
      <w:lang w:val="hr-HR" w:eastAsia="hr-HR"/>
    </w:rPr>
  </w:style>
  <w:style w:type="paragraph" w:styleId="Heading1">
    <w:name w:val="heading 1"/>
    <w:basedOn w:val="Normal"/>
    <w:next w:val="Normal"/>
    <w:link w:val="Heading1Char"/>
    <w:qFormat/>
    <w:rsid w:val="008B1EFB"/>
    <w:pPr>
      <w:keepNext/>
      <w:ind w:firstLine="708"/>
      <w:outlineLvl w:val="0"/>
    </w:pPr>
    <w:rPr>
      <w:rFonts w:ascii="Arial" w:hAnsi="Arial" w:cs="Arial"/>
      <w:b/>
      <w:bCs/>
    </w:rPr>
  </w:style>
  <w:style w:type="paragraph" w:styleId="Heading2">
    <w:name w:val="heading 2"/>
    <w:basedOn w:val="Normal"/>
    <w:next w:val="Normal"/>
    <w:link w:val="Heading2Char"/>
    <w:qFormat/>
    <w:rsid w:val="008B1EFB"/>
    <w:pPr>
      <w:keepNext/>
      <w:ind w:left="708"/>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B1EFB"/>
    <w:rPr>
      <w:rFonts w:ascii="Arial" w:eastAsia="Times New Roman" w:hAnsi="Arial" w:cs="Arial"/>
      <w:b/>
      <w:bCs/>
      <w:lang w:val="hr-HR" w:eastAsia="hr-HR"/>
    </w:rPr>
  </w:style>
  <w:style w:type="character" w:customStyle="1" w:styleId="Heading2Char">
    <w:name w:val="Heading 2 Char"/>
    <w:basedOn w:val="DefaultParagraphFont"/>
    <w:link w:val="Heading2"/>
    <w:rsid w:val="008B1EFB"/>
    <w:rPr>
      <w:rFonts w:ascii="Arial" w:eastAsia="Times New Roman" w:hAnsi="Arial" w:cs="Arial"/>
      <w:b/>
      <w:bCs/>
      <w:lang w:val="hr-HR" w:eastAsia="hr-HR"/>
    </w:rPr>
  </w:style>
  <w:style w:type="paragraph" w:styleId="BodyTextIndent">
    <w:name w:val="Body Text Indent"/>
    <w:basedOn w:val="Normal"/>
    <w:link w:val="BodyTextIndentChar"/>
    <w:rsid w:val="008B1EFB"/>
    <w:pPr>
      <w:ind w:left="705"/>
    </w:pPr>
    <w:rPr>
      <w:rFonts w:ascii="Switzerland BH" w:hAnsi="Switzerland BH"/>
    </w:rPr>
  </w:style>
  <w:style w:type="character" w:customStyle="1" w:styleId="BodyTextIndentChar">
    <w:name w:val="Body Text Indent Char"/>
    <w:basedOn w:val="DefaultParagraphFont"/>
    <w:link w:val="BodyTextIndent"/>
    <w:rsid w:val="008B1EFB"/>
    <w:rPr>
      <w:rFonts w:ascii="Switzerland BH" w:eastAsia="Times New Roman" w:hAnsi="Switzerland BH" w:cs="Times New Roman"/>
      <w:lang w:val="hr-HR" w:eastAsia="hr-HR"/>
    </w:rPr>
  </w:style>
  <w:style w:type="table" w:styleId="TableGrid">
    <w:name w:val="Table Grid"/>
    <w:basedOn w:val="TableNormal"/>
    <w:rsid w:val="008B1EF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1EFB"/>
    <w:pPr>
      <w:spacing w:before="100" w:beforeAutospacing="1" w:after="100" w:afterAutospacing="1"/>
    </w:pPr>
    <w:rPr>
      <w:lang w:val="en-US" w:eastAsia="en-US"/>
    </w:rPr>
  </w:style>
  <w:style w:type="paragraph" w:styleId="Footer">
    <w:name w:val="footer"/>
    <w:basedOn w:val="Normal"/>
    <w:link w:val="FooterChar"/>
    <w:rsid w:val="008B1EFB"/>
    <w:pPr>
      <w:tabs>
        <w:tab w:val="center" w:pos="4536"/>
        <w:tab w:val="right" w:pos="9072"/>
      </w:tabs>
    </w:pPr>
  </w:style>
  <w:style w:type="character" w:customStyle="1" w:styleId="FooterChar">
    <w:name w:val="Footer Char"/>
    <w:basedOn w:val="DefaultParagraphFont"/>
    <w:link w:val="Footer"/>
    <w:rsid w:val="008B1EFB"/>
    <w:rPr>
      <w:rFonts w:ascii="Times New Roman" w:eastAsia="Times New Roman" w:hAnsi="Times New Roman" w:cs="Times New Roman"/>
      <w:lang w:val="hr-HR" w:eastAsia="hr-HR"/>
    </w:rPr>
  </w:style>
  <w:style w:type="character" w:styleId="PageNumber">
    <w:name w:val="page number"/>
    <w:basedOn w:val="DefaultParagraphFont"/>
    <w:rsid w:val="008B1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7881</Words>
  <Characters>44924</Characters>
  <Application>Microsoft Office Word</Application>
  <DocSecurity>0</DocSecurity>
  <Lines>374</Lines>
  <Paragraphs>105</Paragraphs>
  <ScaleCrop>false</ScaleCrop>
  <Company/>
  <LinksUpToDate>false</LinksUpToDate>
  <CharactersWithSpaces>52700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Salem Malkić</dc:creator>
  <cp:keywords/>
  <dc:description/>
  <cp:lastModifiedBy>Salem Malkić</cp:lastModifiedBy>
  <cp:revision>1</cp:revision>
  <dcterms:created xsi:type="dcterms:W3CDTF">2022-11-03T09:43:00Z</dcterms:created>
  <dcterms:modified xsi:type="dcterms:W3CDTF">2022-11-03T09:44:00Z</dcterms:modified>
</cp:coreProperties>
</file>